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68460083"/>
    <w:bookmarkStart w:id="1" w:name="_Hlk149678190"/>
    <w:bookmarkStart w:id="2" w:name="_GoBack"/>
    <w:bookmarkEnd w:id="2"/>
    <w:p w14:paraId="3386F9B8" w14:textId="405264BD" w:rsidR="00651369" w:rsidRDefault="009F3B4B" w:rsidP="00651369">
      <w:r>
        <w:rPr>
          <w:noProof/>
          <w:lang w:eastAsia="el-GR"/>
        </w:rPr>
        <mc:AlternateContent>
          <mc:Choice Requires="wps">
            <w:drawing>
              <wp:anchor distT="0" distB="0" distL="182880" distR="182880" simplePos="0" relativeHeight="251660288" behindDoc="0" locked="0" layoutInCell="1" allowOverlap="1" wp14:anchorId="3B60A1B6" wp14:editId="782BB883">
                <wp:simplePos x="0" y="0"/>
                <wp:positionH relativeFrom="margin">
                  <wp:posOffset>81915</wp:posOffset>
                </wp:positionH>
                <wp:positionV relativeFrom="page">
                  <wp:posOffset>2524125</wp:posOffset>
                </wp:positionV>
                <wp:extent cx="5915025" cy="4661535"/>
                <wp:effectExtent l="0" t="0" r="0" b="0"/>
                <wp:wrapSquare wrapText="bothSides"/>
                <wp:docPr id="1496163166"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4661535"/>
                        </a:xfrm>
                        <a:prstGeom prst="rect">
                          <a:avLst/>
                        </a:prstGeom>
                        <a:noFill/>
                        <a:ln>
                          <a:noFill/>
                        </a:ln>
                      </wps:spPr>
                      <wps:txbx>
                        <w:txbxContent>
                          <w:p w14:paraId="7878DAA2" w14:textId="77777777" w:rsidR="00651369" w:rsidRPr="004B6FAC" w:rsidRDefault="00651369" w:rsidP="004B6FAC">
                            <w:pPr>
                              <w:spacing w:before="40" w:after="560" w:line="215" w:lineRule="auto"/>
                              <w:jc w:val="center"/>
                              <w:textDirection w:val="btLr"/>
                            </w:pPr>
                            <w:r w:rsidRPr="004B6FAC">
                              <w:rPr>
                                <w:rFonts w:ascii="Arial" w:eastAsia="Arial" w:hAnsi="Arial" w:cs="Arial"/>
                                <w:sz w:val="72"/>
                              </w:rPr>
                              <w:t>Εσωτερικός Κανονισμός Λειτουργία Σχολικής Μονάδας</w:t>
                            </w:r>
                          </w:p>
                          <w:p w14:paraId="4F686533" w14:textId="77777777" w:rsidR="00651369" w:rsidRDefault="00651369" w:rsidP="004B6FAC">
                            <w:pPr>
                              <w:spacing w:after="0" w:line="240" w:lineRule="auto"/>
                              <w:jc w:val="center"/>
                              <w:textDirection w:val="btLr"/>
                              <w:rPr>
                                <w:b/>
                                <w:color w:val="000000"/>
                                <w:sz w:val="48"/>
                              </w:rPr>
                            </w:pPr>
                            <w:r w:rsidRPr="00651369">
                              <w:rPr>
                                <w:b/>
                                <w:color w:val="000000"/>
                                <w:sz w:val="48"/>
                              </w:rPr>
                              <w:t>6</w:t>
                            </w:r>
                            <w:r w:rsidRPr="00651369">
                              <w:rPr>
                                <w:b/>
                                <w:color w:val="000000"/>
                                <w:sz w:val="48"/>
                                <w:vertAlign w:val="superscript"/>
                              </w:rPr>
                              <w:t>ο</w:t>
                            </w:r>
                            <w:r>
                              <w:rPr>
                                <w:b/>
                                <w:color w:val="000000"/>
                                <w:sz w:val="48"/>
                              </w:rPr>
                              <w:t xml:space="preserve">  ΓΕΛ ΑΧΑΡΝΩΝ</w:t>
                            </w:r>
                          </w:p>
                          <w:p w14:paraId="72FF222D" w14:textId="77777777" w:rsidR="00651369" w:rsidRDefault="00651369" w:rsidP="004B6FAC">
                            <w:pPr>
                              <w:spacing w:after="0" w:line="240" w:lineRule="auto"/>
                              <w:jc w:val="center"/>
                              <w:textDirection w:val="btLr"/>
                              <w:rPr>
                                <w:b/>
                                <w:color w:val="000000"/>
                                <w:sz w:val="48"/>
                              </w:rPr>
                            </w:pPr>
                          </w:p>
                          <w:p w14:paraId="40CF1195" w14:textId="77777777" w:rsidR="00651369" w:rsidRDefault="00651369" w:rsidP="004B6FAC">
                            <w:pPr>
                              <w:spacing w:after="0" w:line="240" w:lineRule="auto"/>
                              <w:jc w:val="center"/>
                              <w:textDirection w:val="btLr"/>
                            </w:pPr>
                          </w:p>
                          <w:p w14:paraId="62E25712" w14:textId="77777777" w:rsidR="00651369" w:rsidRPr="004B6FAC" w:rsidRDefault="00651369" w:rsidP="004B6FAC">
                            <w:pPr>
                              <w:spacing w:before="80" w:after="40" w:line="240" w:lineRule="auto"/>
                              <w:jc w:val="center"/>
                              <w:textDirection w:val="btLr"/>
                              <w:rPr>
                                <w:sz w:val="28"/>
                                <w:szCs w:val="28"/>
                              </w:rPr>
                            </w:pPr>
                            <w:r w:rsidRPr="004B6FAC">
                              <w:rPr>
                                <w:sz w:val="28"/>
                                <w:szCs w:val="28"/>
                              </w:rPr>
                              <w:t>ΣΧΟΛΙΚΟ ΕΤΟΣ 2023-2024</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0A1B6" id="Ορθογώνιο 1" o:spid="_x0000_s1026" style="position:absolute;left:0;text-align:left;margin-left:6.45pt;margin-top:198.75pt;width:465.75pt;height:367.0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" filled="f" stroked="f">
                <v:textbox inset="0,0,0,0">
                  <w:txbxContent>
                    <w:p w14:paraId="7878DAA2" w14:textId="77777777" w:rsidR="00651369" w:rsidRPr="004B6FAC" w:rsidRDefault="00651369" w:rsidP="004B6FAC">
                      <w:pPr>
                        <w:spacing w:before="40" w:after="560" w:line="215" w:lineRule="auto"/>
                        <w:jc w:val="center"/>
                        <w:textDirection w:val="btLr"/>
                      </w:pPr>
                      <w:r w:rsidRPr="004B6FAC">
                        <w:rPr>
                          <w:rFonts w:ascii="Arial" w:eastAsia="Arial" w:hAnsi="Arial" w:cs="Arial"/>
                          <w:sz w:val="72"/>
                        </w:rPr>
                        <w:t>Εσωτερικός Κανονισμός Λειτουργία Σχολικής Μονάδας</w:t>
                      </w:r>
                    </w:p>
                    <w:p w14:paraId="4F686533" w14:textId="77777777" w:rsidR="00651369" w:rsidRDefault="00651369" w:rsidP="004B6FAC">
                      <w:pPr>
                        <w:spacing w:after="0" w:line="240" w:lineRule="auto"/>
                        <w:jc w:val="center"/>
                        <w:textDirection w:val="btLr"/>
                        <w:rPr>
                          <w:b/>
                          <w:color w:val="000000"/>
                          <w:sz w:val="48"/>
                        </w:rPr>
                      </w:pPr>
                      <w:r w:rsidRPr="00651369">
                        <w:rPr>
                          <w:b/>
                          <w:color w:val="000000"/>
                          <w:sz w:val="48"/>
                        </w:rPr>
                        <w:t>6</w:t>
                      </w:r>
                      <w:r w:rsidRPr="00651369">
                        <w:rPr>
                          <w:b/>
                          <w:color w:val="000000"/>
                          <w:sz w:val="48"/>
                          <w:vertAlign w:val="superscript"/>
                        </w:rPr>
                        <w:t>ο</w:t>
                      </w:r>
                      <w:r>
                        <w:rPr>
                          <w:b/>
                          <w:color w:val="000000"/>
                          <w:sz w:val="48"/>
                        </w:rPr>
                        <w:t xml:space="preserve">  ΓΕΛ ΑΧΑΡΝΩΝ</w:t>
                      </w:r>
                    </w:p>
                    <w:p w14:paraId="72FF222D" w14:textId="77777777" w:rsidR="00651369" w:rsidRDefault="00651369" w:rsidP="004B6FAC">
                      <w:pPr>
                        <w:spacing w:after="0" w:line="240" w:lineRule="auto"/>
                        <w:jc w:val="center"/>
                        <w:textDirection w:val="btLr"/>
                        <w:rPr>
                          <w:b/>
                          <w:color w:val="000000"/>
                          <w:sz w:val="48"/>
                        </w:rPr>
                      </w:pPr>
                    </w:p>
                    <w:p w14:paraId="40CF1195" w14:textId="77777777" w:rsidR="00651369" w:rsidRDefault="00651369" w:rsidP="004B6FAC">
                      <w:pPr>
                        <w:spacing w:after="0" w:line="240" w:lineRule="auto"/>
                        <w:jc w:val="center"/>
                        <w:textDirection w:val="btLr"/>
                      </w:pPr>
                    </w:p>
                    <w:p w14:paraId="62E25712" w14:textId="77777777" w:rsidR="00651369" w:rsidRPr="004B6FAC" w:rsidRDefault="00651369" w:rsidP="004B6FAC">
                      <w:pPr>
                        <w:spacing w:before="80" w:after="40" w:line="240" w:lineRule="auto"/>
                        <w:jc w:val="center"/>
                        <w:textDirection w:val="btLr"/>
                        <w:rPr>
                          <w:sz w:val="28"/>
                          <w:szCs w:val="28"/>
                        </w:rPr>
                      </w:pPr>
                      <w:r w:rsidRPr="004B6FAC">
                        <w:rPr>
                          <w:sz w:val="28"/>
                          <w:szCs w:val="28"/>
                        </w:rPr>
                        <w:t>ΣΧΟΛΙΚΟ ΕΤΟΣ 2023-2024</w:t>
                      </w:r>
                    </w:p>
                  </w:txbxContent>
                </v:textbox>
                <w10:wrap type="square" anchorx="margin" anchory="page"/>
              </v:rect>
            </w:pict>
          </mc:Fallback>
        </mc:AlternateContent>
      </w:r>
    </w:p>
    <w:p w14:paraId="5C26DB2A" w14:textId="77777777" w:rsidR="00651369" w:rsidRPr="00651369" w:rsidRDefault="00651369" w:rsidP="00651369"/>
    <w:p w14:paraId="59B2B37F" w14:textId="77777777" w:rsidR="00651369" w:rsidRPr="00651369" w:rsidRDefault="00651369" w:rsidP="00651369"/>
    <w:p w14:paraId="379CF5CA" w14:textId="77777777" w:rsidR="00651369" w:rsidRPr="00651369" w:rsidRDefault="00651369" w:rsidP="00651369"/>
    <w:p w14:paraId="1B8E1A61" w14:textId="77777777" w:rsidR="00651369" w:rsidRPr="00651369" w:rsidRDefault="00651369" w:rsidP="00651369"/>
    <w:p w14:paraId="3596C678" w14:textId="77777777" w:rsidR="00651369" w:rsidRPr="00651369" w:rsidRDefault="00651369" w:rsidP="00651369"/>
    <w:p w14:paraId="7448AB27" w14:textId="77777777" w:rsidR="00651369" w:rsidRPr="00651369" w:rsidRDefault="00651369" w:rsidP="00651369"/>
    <w:p w14:paraId="22DAF4E6" w14:textId="77777777" w:rsidR="00651369" w:rsidRPr="00651369" w:rsidRDefault="00651369" w:rsidP="00651369"/>
    <w:p w14:paraId="44F1ED9A" w14:textId="77777777" w:rsidR="00651369" w:rsidRPr="00651369" w:rsidRDefault="00651369" w:rsidP="00651369"/>
    <w:p w14:paraId="5CB9C58B" w14:textId="77777777" w:rsidR="00651369" w:rsidRPr="00651369" w:rsidRDefault="00651369" w:rsidP="00651369"/>
    <w:p w14:paraId="5DDC597C" w14:textId="77777777" w:rsidR="00651369" w:rsidRPr="00651369" w:rsidRDefault="00651369" w:rsidP="00651369"/>
    <w:p w14:paraId="6961CAC7" w14:textId="77777777" w:rsidR="00651369" w:rsidRPr="00651369" w:rsidRDefault="00651369" w:rsidP="00651369"/>
    <w:p w14:paraId="67AD213D" w14:textId="77777777" w:rsidR="00651369" w:rsidRPr="00651369" w:rsidRDefault="00651369" w:rsidP="00651369"/>
    <w:p w14:paraId="77E0FF0B" w14:textId="37D81335" w:rsidR="00693926" w:rsidRDefault="00693926">
      <w:pPr>
        <w:jc w:val="left"/>
      </w:pPr>
      <w:r>
        <w:br w:type="page"/>
      </w:r>
    </w:p>
    <w:p w14:paraId="7765A08F" w14:textId="77777777" w:rsidR="00651369" w:rsidRDefault="00651369" w:rsidP="00651369"/>
    <w:tbl>
      <w:tblPr>
        <w:tblW w:w="829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620" w:firstRow="1" w:lastRow="0" w:firstColumn="0" w:lastColumn="0" w:noHBand="1" w:noVBand="1"/>
      </w:tblPr>
      <w:tblGrid>
        <w:gridCol w:w="4531"/>
        <w:gridCol w:w="3765"/>
      </w:tblGrid>
      <w:tr w:rsidR="00844FEC" w14:paraId="04C30D8E" w14:textId="77777777" w:rsidTr="00660F05">
        <w:trPr>
          <w:trHeight w:val="541"/>
          <w:jc w:val="center"/>
        </w:trPr>
        <w:tc>
          <w:tcPr>
            <w:tcW w:w="4531" w:type="dxa"/>
            <w:vAlign w:val="center"/>
          </w:tcPr>
          <w:p w14:paraId="0DA539B1" w14:textId="77777777" w:rsidR="00844FEC" w:rsidRDefault="00844FEC" w:rsidP="00660F05">
            <w:pPr>
              <w:rPr>
                <w:sz w:val="32"/>
                <w:szCs w:val="32"/>
              </w:rPr>
            </w:pPr>
            <w:r>
              <w:rPr>
                <w:sz w:val="32"/>
                <w:szCs w:val="32"/>
              </w:rPr>
              <w:t>Ταυτότητα Σχολικής Μονάδας</w:t>
            </w:r>
          </w:p>
        </w:tc>
        <w:tc>
          <w:tcPr>
            <w:tcW w:w="3765" w:type="dxa"/>
          </w:tcPr>
          <w:p w14:paraId="16A2F5F9" w14:textId="77777777" w:rsidR="00844FEC" w:rsidRDefault="00844FEC" w:rsidP="00660F05"/>
        </w:tc>
      </w:tr>
      <w:tr w:rsidR="00844FEC" w14:paraId="72283E53" w14:textId="77777777" w:rsidTr="00660F05">
        <w:trPr>
          <w:trHeight w:val="1412"/>
          <w:jc w:val="center"/>
        </w:trPr>
        <w:tc>
          <w:tcPr>
            <w:tcW w:w="4531" w:type="dxa"/>
            <w:shd w:val="clear" w:color="auto" w:fill="auto"/>
            <w:vAlign w:val="center"/>
          </w:tcPr>
          <w:p w14:paraId="49EBA7A0" w14:textId="77777777" w:rsidR="00844FEC" w:rsidRDefault="00844FEC" w:rsidP="00660F05">
            <w:pPr>
              <w:jc w:val="center"/>
              <w:rPr>
                <w:sz w:val="28"/>
                <w:szCs w:val="28"/>
              </w:rPr>
            </w:pPr>
            <w:r>
              <w:rPr>
                <w:noProof/>
                <w:lang w:eastAsia="el-GR"/>
              </w:rPr>
              <w:drawing>
                <wp:inline distT="0" distB="0" distL="0" distR="0" wp14:anchorId="0528953E" wp14:editId="00F22200">
                  <wp:extent cx="457200" cy="457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p w14:paraId="708A70F3" w14:textId="4FEB7796" w:rsidR="00844FEC" w:rsidRDefault="00693926" w:rsidP="00660F05">
            <w:pPr>
              <w:jc w:val="center"/>
              <w:rPr>
                <w:b/>
                <w:sz w:val="52"/>
                <w:szCs w:val="52"/>
              </w:rPr>
            </w:pPr>
            <w:r>
              <w:rPr>
                <w:b/>
                <w:sz w:val="28"/>
                <w:szCs w:val="28"/>
              </w:rPr>
              <w:t>6</w:t>
            </w:r>
            <w:r w:rsidRPr="00693926">
              <w:rPr>
                <w:b/>
                <w:sz w:val="28"/>
                <w:szCs w:val="28"/>
                <w:vertAlign w:val="superscript"/>
              </w:rPr>
              <w:t>ο</w:t>
            </w:r>
            <w:r>
              <w:rPr>
                <w:b/>
                <w:sz w:val="28"/>
                <w:szCs w:val="28"/>
              </w:rPr>
              <w:t xml:space="preserve"> ΓΕΛ ΑΧΑΡΝΩΝ</w:t>
            </w:r>
          </w:p>
        </w:tc>
        <w:tc>
          <w:tcPr>
            <w:tcW w:w="3765" w:type="dxa"/>
            <w:shd w:val="clear" w:color="auto" w:fill="auto"/>
            <w:vAlign w:val="center"/>
          </w:tcPr>
          <w:p w14:paraId="0A1C1397" w14:textId="77777777" w:rsidR="00844FEC" w:rsidRDefault="00844FEC" w:rsidP="00660F05">
            <w:pPr>
              <w:jc w:val="center"/>
              <w:rPr>
                <w:sz w:val="24"/>
                <w:szCs w:val="24"/>
              </w:rPr>
            </w:pPr>
            <w:r>
              <w:rPr>
                <w:sz w:val="24"/>
                <w:szCs w:val="24"/>
              </w:rPr>
              <w:t>Διεύθυνση Δευτεροβάθμιας Εκπαίδευσης Ανατολικής Αττικής</w:t>
            </w:r>
          </w:p>
        </w:tc>
      </w:tr>
      <w:tr w:rsidR="00844FEC" w14:paraId="6652141C" w14:textId="77777777" w:rsidTr="00660F05">
        <w:trPr>
          <w:trHeight w:val="541"/>
          <w:jc w:val="center"/>
        </w:trPr>
        <w:tc>
          <w:tcPr>
            <w:tcW w:w="4531" w:type="dxa"/>
            <w:vAlign w:val="center"/>
          </w:tcPr>
          <w:p w14:paraId="0CEBF862" w14:textId="77777777" w:rsidR="00844FEC" w:rsidRDefault="00844FEC" w:rsidP="00660F05">
            <w:pPr>
              <w:jc w:val="center"/>
            </w:pPr>
            <w:r>
              <w:t>Κωδικός Σχολείου (ΥΠΑΙΘ):</w:t>
            </w:r>
          </w:p>
        </w:tc>
        <w:tc>
          <w:tcPr>
            <w:tcW w:w="3765" w:type="dxa"/>
            <w:vAlign w:val="center"/>
          </w:tcPr>
          <w:p w14:paraId="53A46F63" w14:textId="4EE9215E" w:rsidR="00844FEC" w:rsidRPr="00693926" w:rsidRDefault="00693926" w:rsidP="00660F05">
            <w:pPr>
              <w:jc w:val="center"/>
              <w:rPr>
                <w:bCs/>
                <w:color w:val="8496B0" w:themeColor="text2" w:themeTint="99"/>
              </w:rPr>
            </w:pPr>
            <w:r w:rsidRPr="00693926">
              <w:rPr>
                <w:bCs/>
              </w:rPr>
              <w:t>0552092</w:t>
            </w:r>
          </w:p>
        </w:tc>
      </w:tr>
    </w:tbl>
    <w:p w14:paraId="75DA6CA1" w14:textId="77777777" w:rsidR="00844FEC" w:rsidRDefault="00844FEC" w:rsidP="00651369"/>
    <w:p w14:paraId="5786635C" w14:textId="77777777" w:rsidR="00844FEC" w:rsidRDefault="00844FEC" w:rsidP="00651369"/>
    <w:tbl>
      <w:tblPr>
        <w:tblW w:w="829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620" w:firstRow="1" w:lastRow="0" w:firstColumn="0" w:lastColumn="0" w:noHBand="1" w:noVBand="1"/>
      </w:tblPr>
      <w:tblGrid>
        <w:gridCol w:w="4531"/>
        <w:gridCol w:w="3765"/>
      </w:tblGrid>
      <w:tr w:rsidR="00844FEC" w14:paraId="5BA2351A" w14:textId="77777777" w:rsidTr="00660F05">
        <w:trPr>
          <w:trHeight w:val="541"/>
          <w:jc w:val="center"/>
        </w:trPr>
        <w:tc>
          <w:tcPr>
            <w:tcW w:w="4531" w:type="dxa"/>
            <w:vAlign w:val="center"/>
          </w:tcPr>
          <w:p w14:paraId="599E9876" w14:textId="77777777" w:rsidR="00844FEC" w:rsidRDefault="00844FEC" w:rsidP="00660F05">
            <w:pPr>
              <w:rPr>
                <w:sz w:val="32"/>
                <w:szCs w:val="32"/>
              </w:rPr>
            </w:pPr>
            <w:r>
              <w:rPr>
                <w:sz w:val="32"/>
                <w:szCs w:val="32"/>
              </w:rPr>
              <w:t>Στοιχεία</w:t>
            </w:r>
          </w:p>
        </w:tc>
        <w:tc>
          <w:tcPr>
            <w:tcW w:w="3765" w:type="dxa"/>
          </w:tcPr>
          <w:p w14:paraId="344BD11E" w14:textId="23FCE43D" w:rsidR="00844FEC" w:rsidRPr="004B6FAC" w:rsidRDefault="004B6FAC" w:rsidP="00660F05">
            <w:r>
              <w:t>6</w:t>
            </w:r>
            <w:r w:rsidRPr="004B6FAC">
              <w:rPr>
                <w:vertAlign w:val="superscript"/>
              </w:rPr>
              <w:t>Ο</w:t>
            </w:r>
            <w:r>
              <w:t xml:space="preserve"> ΗΜΕΡΗΣΙΟ ΓΕΝΙΚΟ ΛΥΚΕΙΟ ΑΧΑΡΝΩΝ</w:t>
            </w:r>
          </w:p>
        </w:tc>
      </w:tr>
      <w:tr w:rsidR="00844FEC" w14:paraId="616DB35A" w14:textId="77777777" w:rsidTr="00660F05">
        <w:trPr>
          <w:trHeight w:val="541"/>
          <w:jc w:val="center"/>
        </w:trPr>
        <w:tc>
          <w:tcPr>
            <w:tcW w:w="4531" w:type="dxa"/>
            <w:vAlign w:val="center"/>
          </w:tcPr>
          <w:p w14:paraId="78DC120A" w14:textId="77777777" w:rsidR="00844FEC" w:rsidRDefault="00844FEC" w:rsidP="00660F05">
            <w:r>
              <w:t>Έδρα Σχολικής Μονάδας (διεύθυνση):</w:t>
            </w:r>
          </w:p>
        </w:tc>
        <w:tc>
          <w:tcPr>
            <w:tcW w:w="3765" w:type="dxa"/>
            <w:vAlign w:val="center"/>
          </w:tcPr>
          <w:p w14:paraId="2DAD038B" w14:textId="6413C516" w:rsidR="00844FEC" w:rsidRPr="000B0EDE" w:rsidRDefault="004B6FAC" w:rsidP="00660F05">
            <w:pPr>
              <w:rPr>
                <w:color w:val="8496B0" w:themeColor="text2" w:themeTint="99"/>
                <w:u w:val="single"/>
              </w:rPr>
            </w:pPr>
            <w:r>
              <w:rPr>
                <w:rFonts w:ascii="Arial" w:hAnsi="Arial" w:cs="Arial"/>
                <w:color w:val="202124"/>
                <w:sz w:val="21"/>
                <w:szCs w:val="21"/>
                <w:shd w:val="clear" w:color="auto" w:fill="FFFFFF"/>
              </w:rPr>
              <w:t>Πύρρου Δήμα, Αχαρνές 136 72</w:t>
            </w:r>
          </w:p>
        </w:tc>
      </w:tr>
      <w:tr w:rsidR="00844FEC" w14:paraId="15D4159E" w14:textId="77777777" w:rsidTr="00660F05">
        <w:trPr>
          <w:trHeight w:val="541"/>
          <w:jc w:val="center"/>
        </w:trPr>
        <w:tc>
          <w:tcPr>
            <w:tcW w:w="4531" w:type="dxa"/>
            <w:vAlign w:val="center"/>
          </w:tcPr>
          <w:p w14:paraId="488664F4" w14:textId="77777777" w:rsidR="00844FEC" w:rsidRDefault="00844FEC" w:rsidP="00660F05">
            <w:r>
              <w:t>Τηλέφωνο</w:t>
            </w:r>
          </w:p>
        </w:tc>
        <w:tc>
          <w:tcPr>
            <w:tcW w:w="3765" w:type="dxa"/>
            <w:vAlign w:val="center"/>
          </w:tcPr>
          <w:p w14:paraId="66DBB5A3" w14:textId="6670EA68" w:rsidR="00844FEC" w:rsidRDefault="004B6FAC" w:rsidP="00660F05">
            <w:r>
              <w:t>210 2476400</w:t>
            </w:r>
          </w:p>
        </w:tc>
      </w:tr>
      <w:tr w:rsidR="00844FEC" w14:paraId="0A1B0894" w14:textId="77777777" w:rsidTr="00660F05">
        <w:trPr>
          <w:trHeight w:val="541"/>
          <w:jc w:val="center"/>
        </w:trPr>
        <w:tc>
          <w:tcPr>
            <w:tcW w:w="4531" w:type="dxa"/>
            <w:vAlign w:val="center"/>
          </w:tcPr>
          <w:p w14:paraId="044E1B5B" w14:textId="77777777" w:rsidR="00844FEC" w:rsidRPr="00F06693" w:rsidRDefault="00844FEC" w:rsidP="00660F05">
            <w:r>
              <w:t>Κωδικός μονάδας</w:t>
            </w:r>
          </w:p>
        </w:tc>
        <w:tc>
          <w:tcPr>
            <w:tcW w:w="3765" w:type="dxa"/>
            <w:vAlign w:val="center"/>
          </w:tcPr>
          <w:p w14:paraId="437C1413" w14:textId="446393F8" w:rsidR="00844FEC" w:rsidRDefault="004B6FAC" w:rsidP="00660F05">
            <w:r>
              <w:t>0552092</w:t>
            </w:r>
          </w:p>
        </w:tc>
      </w:tr>
      <w:tr w:rsidR="00844FEC" w14:paraId="71050D91" w14:textId="77777777" w:rsidTr="00660F05">
        <w:trPr>
          <w:trHeight w:val="541"/>
          <w:jc w:val="center"/>
        </w:trPr>
        <w:tc>
          <w:tcPr>
            <w:tcW w:w="4531" w:type="dxa"/>
            <w:vAlign w:val="center"/>
          </w:tcPr>
          <w:p w14:paraId="4A24C9EA" w14:textId="77777777" w:rsidR="00844FEC" w:rsidRDefault="00844FEC" w:rsidP="00660F05">
            <w:r>
              <w:t>e-mail</w:t>
            </w:r>
          </w:p>
        </w:tc>
        <w:bookmarkStart w:id="3" w:name="_heading=h.30j0zll" w:colFirst="0" w:colLast="0"/>
        <w:bookmarkEnd w:id="3"/>
        <w:tc>
          <w:tcPr>
            <w:tcW w:w="3765" w:type="dxa"/>
            <w:vAlign w:val="center"/>
          </w:tcPr>
          <w:p w14:paraId="00630009" w14:textId="1B179F16" w:rsidR="00844FEC" w:rsidRPr="004B6FAC" w:rsidRDefault="004B6FAC" w:rsidP="00660F05">
            <w:pPr>
              <w:pStyle w:val="3"/>
              <w:shd w:val="clear" w:color="auto" w:fill="FFFFFF"/>
              <w:rPr>
                <w:rFonts w:asciiTheme="minorHAnsi" w:eastAsiaTheme="minorHAnsi" w:hAnsiTheme="minorHAnsi" w:cstheme="minorBidi"/>
                <w:color w:val="auto"/>
                <w:sz w:val="22"/>
                <w:szCs w:val="22"/>
              </w:rPr>
            </w:pPr>
            <w:r w:rsidRPr="004B6FAC">
              <w:rPr>
                <w:rFonts w:asciiTheme="minorHAnsi" w:eastAsiaTheme="minorHAnsi" w:hAnsiTheme="minorHAnsi" w:cstheme="minorBidi"/>
                <w:color w:val="auto"/>
                <w:sz w:val="22"/>
                <w:szCs w:val="22"/>
              </w:rPr>
              <w:fldChar w:fldCharType="begin"/>
            </w:r>
            <w:r w:rsidRPr="004B6FAC">
              <w:rPr>
                <w:rFonts w:asciiTheme="minorHAnsi" w:eastAsiaTheme="minorHAnsi" w:hAnsiTheme="minorHAnsi" w:cstheme="minorBidi"/>
                <w:color w:val="auto"/>
                <w:sz w:val="22"/>
                <w:szCs w:val="22"/>
              </w:rPr>
              <w:instrText>HYPERLINK "mailto:6lykacharn@sch.gr"</w:instrText>
            </w:r>
            <w:r w:rsidRPr="004B6FAC">
              <w:rPr>
                <w:rFonts w:asciiTheme="minorHAnsi" w:eastAsiaTheme="minorHAnsi" w:hAnsiTheme="minorHAnsi" w:cstheme="minorBidi"/>
                <w:color w:val="auto"/>
                <w:sz w:val="22"/>
                <w:szCs w:val="22"/>
              </w:rPr>
              <w:fldChar w:fldCharType="separate"/>
            </w:r>
            <w:r w:rsidRPr="004B6FAC">
              <w:rPr>
                <w:rFonts w:asciiTheme="minorHAnsi" w:eastAsiaTheme="minorHAnsi" w:hAnsiTheme="minorHAnsi" w:cstheme="minorBidi"/>
                <w:color w:val="auto"/>
                <w:sz w:val="22"/>
                <w:szCs w:val="22"/>
              </w:rPr>
              <w:t>6lykacharn@sch.gr</w:t>
            </w:r>
            <w:r w:rsidRPr="004B6FAC">
              <w:rPr>
                <w:rFonts w:asciiTheme="minorHAnsi" w:eastAsiaTheme="minorHAnsi" w:hAnsiTheme="minorHAnsi" w:cstheme="minorBidi"/>
                <w:color w:val="auto"/>
                <w:sz w:val="22"/>
                <w:szCs w:val="22"/>
              </w:rPr>
              <w:fldChar w:fldCharType="end"/>
            </w:r>
          </w:p>
        </w:tc>
      </w:tr>
      <w:tr w:rsidR="00844FEC" w14:paraId="191AEC9B" w14:textId="77777777" w:rsidTr="00660F05">
        <w:trPr>
          <w:trHeight w:val="541"/>
          <w:jc w:val="center"/>
        </w:trPr>
        <w:tc>
          <w:tcPr>
            <w:tcW w:w="4531" w:type="dxa"/>
            <w:vAlign w:val="center"/>
          </w:tcPr>
          <w:p w14:paraId="69E66BA3" w14:textId="77777777" w:rsidR="00844FEC" w:rsidRDefault="00844FEC" w:rsidP="00660F05">
            <w:r>
              <w:t>Ιστοσελίδα:</w:t>
            </w:r>
          </w:p>
        </w:tc>
        <w:tc>
          <w:tcPr>
            <w:tcW w:w="3765" w:type="dxa"/>
            <w:vAlign w:val="center"/>
          </w:tcPr>
          <w:p w14:paraId="47BC2D19" w14:textId="0E3DC5AD" w:rsidR="00844FEC" w:rsidRPr="00CB37B6" w:rsidRDefault="00A645D4" w:rsidP="00A645D4">
            <w:pPr>
              <w:shd w:val="clear" w:color="auto" w:fill="FFFFFF"/>
              <w:rPr>
                <w:rFonts w:asciiTheme="majorHAnsi" w:eastAsiaTheme="majorEastAsia" w:hAnsiTheme="majorHAnsi" w:cstheme="majorBidi"/>
                <w:sz w:val="24"/>
                <w:szCs w:val="24"/>
              </w:rPr>
            </w:pPr>
            <w:bookmarkStart w:id="4" w:name="_heading=h.1fob9te" w:colFirst="0" w:colLast="0"/>
            <w:bookmarkEnd w:id="4"/>
            <w:r w:rsidRPr="00A645D4">
              <w:rPr>
                <w:rFonts w:asciiTheme="majorHAnsi" w:eastAsiaTheme="majorEastAsia" w:hAnsiTheme="majorHAnsi" w:cstheme="majorBidi"/>
                <w:sz w:val="24"/>
                <w:szCs w:val="24"/>
              </w:rPr>
              <w:t>http://6lyk-acharn.att.sch.gr</w:t>
            </w:r>
          </w:p>
        </w:tc>
      </w:tr>
      <w:tr w:rsidR="00844FEC" w14:paraId="6C0E16D0" w14:textId="77777777" w:rsidTr="00660F05">
        <w:trPr>
          <w:trHeight w:val="541"/>
          <w:jc w:val="center"/>
        </w:trPr>
        <w:tc>
          <w:tcPr>
            <w:tcW w:w="4531" w:type="dxa"/>
            <w:vAlign w:val="center"/>
          </w:tcPr>
          <w:p w14:paraId="38F3A597" w14:textId="77777777" w:rsidR="00844FEC" w:rsidRDefault="00844FEC" w:rsidP="00660F05">
            <w:r>
              <w:t>Διευθυντής Σχολικής Μονάδας</w:t>
            </w:r>
          </w:p>
        </w:tc>
        <w:tc>
          <w:tcPr>
            <w:tcW w:w="3765" w:type="dxa"/>
            <w:vAlign w:val="center"/>
          </w:tcPr>
          <w:p w14:paraId="76245CEE" w14:textId="0D3F14CF" w:rsidR="00844FEC" w:rsidRPr="00F06693" w:rsidRDefault="004B6FAC" w:rsidP="00660F05">
            <w:r>
              <w:t>Αικατερίνη Κεχαγιά</w:t>
            </w:r>
          </w:p>
        </w:tc>
      </w:tr>
      <w:tr w:rsidR="00844FEC" w14:paraId="0F28672A" w14:textId="77777777" w:rsidTr="00660F05">
        <w:trPr>
          <w:trHeight w:val="541"/>
          <w:jc w:val="center"/>
        </w:trPr>
        <w:tc>
          <w:tcPr>
            <w:tcW w:w="4531" w:type="dxa"/>
            <w:vAlign w:val="center"/>
          </w:tcPr>
          <w:p w14:paraId="738E093E" w14:textId="77777777" w:rsidR="00844FEC" w:rsidRDefault="00844FEC" w:rsidP="00660F05">
            <w:r>
              <w:t>Υποδιευθυντές Α &amp; Β</w:t>
            </w:r>
          </w:p>
        </w:tc>
        <w:tc>
          <w:tcPr>
            <w:tcW w:w="3765" w:type="dxa"/>
            <w:vAlign w:val="center"/>
          </w:tcPr>
          <w:p w14:paraId="61F49257" w14:textId="77777777" w:rsidR="00844FEC" w:rsidRDefault="004B6FAC" w:rsidP="00660F05">
            <w:r>
              <w:t>Α΄ Λεωνίδας Κωνσταντινίδης</w:t>
            </w:r>
          </w:p>
          <w:p w14:paraId="2B058E14" w14:textId="735EA87B" w:rsidR="004B6FAC" w:rsidRDefault="004B6FAC" w:rsidP="00660F05">
            <w:r>
              <w:t>Β’ Βασιλική Αναστασοπούλου</w:t>
            </w:r>
          </w:p>
        </w:tc>
      </w:tr>
      <w:tr w:rsidR="00844FEC" w14:paraId="326C49A3" w14:textId="77777777" w:rsidTr="00660F05">
        <w:trPr>
          <w:trHeight w:val="541"/>
          <w:jc w:val="center"/>
        </w:trPr>
        <w:tc>
          <w:tcPr>
            <w:tcW w:w="4531" w:type="dxa"/>
            <w:vAlign w:val="center"/>
          </w:tcPr>
          <w:p w14:paraId="1C0A7E31" w14:textId="30962FDD" w:rsidR="00844FEC" w:rsidRDefault="00844FEC" w:rsidP="00660F05">
            <w:pPr>
              <w:jc w:val="left"/>
            </w:pPr>
            <w:r>
              <w:t>Πρόεδρος Συλλόγου Γονέων/Κηδεμό</w:t>
            </w:r>
            <w:r w:rsidR="00DA6DA0">
              <w:t>ν</w:t>
            </w:r>
            <w:r>
              <w:t>ων</w:t>
            </w:r>
          </w:p>
        </w:tc>
        <w:tc>
          <w:tcPr>
            <w:tcW w:w="3765" w:type="dxa"/>
            <w:vAlign w:val="center"/>
          </w:tcPr>
          <w:p w14:paraId="5997DFA9" w14:textId="6C97408D" w:rsidR="00844FEC" w:rsidRDefault="00EF2F8E" w:rsidP="00660F05">
            <w:r>
              <w:t xml:space="preserve">Παναγιώτης </w:t>
            </w:r>
            <w:r w:rsidR="00A645D4">
              <w:t xml:space="preserve">Κάϊας </w:t>
            </w:r>
          </w:p>
        </w:tc>
      </w:tr>
      <w:tr w:rsidR="00844FEC" w14:paraId="477B4182" w14:textId="77777777" w:rsidTr="00660F05">
        <w:trPr>
          <w:trHeight w:val="541"/>
          <w:jc w:val="center"/>
        </w:trPr>
        <w:tc>
          <w:tcPr>
            <w:tcW w:w="4531" w:type="dxa"/>
            <w:vAlign w:val="center"/>
          </w:tcPr>
          <w:p w14:paraId="7F51B3A0" w14:textId="77777777" w:rsidR="00844FEC" w:rsidRDefault="00844FEC" w:rsidP="00660F05">
            <w:pPr>
              <w:jc w:val="left"/>
            </w:pPr>
            <w:r>
              <w:t>Προέδρος δεκαπενταμελούς</w:t>
            </w:r>
          </w:p>
        </w:tc>
        <w:tc>
          <w:tcPr>
            <w:tcW w:w="3765" w:type="dxa"/>
            <w:vAlign w:val="center"/>
          </w:tcPr>
          <w:p w14:paraId="7C64F0EA" w14:textId="35F30D7F" w:rsidR="00844FEC" w:rsidRDefault="00A645D4" w:rsidP="00660F05">
            <w:r>
              <w:t>Αβραάμ Φυτόζ</w:t>
            </w:r>
            <w:r w:rsidR="00693926">
              <w:t>ο</w:t>
            </w:r>
            <w:r>
              <w:t>β</w:t>
            </w:r>
          </w:p>
        </w:tc>
      </w:tr>
    </w:tbl>
    <w:p w14:paraId="5E8D05D8" w14:textId="77777777" w:rsidR="00844FEC" w:rsidRPr="00651369" w:rsidRDefault="00844FEC" w:rsidP="00651369"/>
    <w:p w14:paraId="632625B4" w14:textId="01944E3F" w:rsidR="00651369" w:rsidRPr="00844FEC" w:rsidRDefault="00651369" w:rsidP="00651369">
      <w:pPr>
        <w:rPr>
          <w:color w:val="5B9BD5" w:themeColor="accent1"/>
        </w:rPr>
      </w:pPr>
    </w:p>
    <w:p w14:paraId="49815C5B" w14:textId="77777777" w:rsidR="00651369" w:rsidRPr="00844FEC" w:rsidRDefault="00651369" w:rsidP="00651369">
      <w:pPr>
        <w:rPr>
          <w:color w:val="5B9BD5" w:themeColor="accent1"/>
          <w:sz w:val="24"/>
          <w:szCs w:val="24"/>
        </w:rPr>
      </w:pPr>
    </w:p>
    <w:p w14:paraId="02C0F377" w14:textId="77777777" w:rsidR="00651369" w:rsidRPr="00651369" w:rsidRDefault="00651369" w:rsidP="00651369"/>
    <w:p w14:paraId="685AC952" w14:textId="77777777" w:rsidR="00A645D4" w:rsidRDefault="00A645D4" w:rsidP="00A645D4">
      <w:pPr>
        <w:shd w:val="clear" w:color="auto" w:fill="FFFFFF"/>
        <w:jc w:val="left"/>
        <w:rPr>
          <w:rStyle w:val="-"/>
          <w:rFonts w:ascii="Arial" w:hAnsi="Arial" w:cs="Arial"/>
          <w:color w:val="1A0DAB"/>
          <w:u w:val="none"/>
        </w:rPr>
      </w:pPr>
      <w:r>
        <w:rPr>
          <w:rFonts w:ascii="Arial" w:hAnsi="Arial" w:cs="Arial"/>
          <w:color w:val="202124"/>
        </w:rPr>
        <w:fldChar w:fldCharType="begin"/>
      </w:r>
      <w:r>
        <w:rPr>
          <w:rFonts w:ascii="Arial" w:hAnsi="Arial" w:cs="Arial"/>
          <w:color w:val="202124"/>
        </w:rPr>
        <w:instrText>HYPERLINK "http://6lyk-acharn.att.sch.gr/"</w:instrText>
      </w:r>
      <w:r>
        <w:rPr>
          <w:rFonts w:ascii="Arial" w:hAnsi="Arial" w:cs="Arial"/>
          <w:color w:val="202124"/>
        </w:rPr>
        <w:fldChar w:fldCharType="separate"/>
      </w:r>
    </w:p>
    <w:p w14:paraId="10ED26DB" w14:textId="77777777" w:rsidR="00A645D4" w:rsidRDefault="00A645D4" w:rsidP="00A645D4">
      <w:pPr>
        <w:shd w:val="clear" w:color="auto" w:fill="FFFFFF"/>
        <w:rPr>
          <w:rFonts w:ascii="Arial" w:hAnsi="Arial" w:cs="Arial"/>
          <w:color w:val="202124"/>
          <w:sz w:val="24"/>
          <w:szCs w:val="24"/>
        </w:rPr>
      </w:pPr>
      <w:r>
        <w:rPr>
          <w:rFonts w:ascii="Arial" w:hAnsi="Arial" w:cs="Arial"/>
          <w:color w:val="202124"/>
        </w:rPr>
        <w:fldChar w:fldCharType="end"/>
      </w:r>
    </w:p>
    <w:p w14:paraId="3F48DEFE" w14:textId="77777777" w:rsidR="00651369" w:rsidRPr="00651369" w:rsidRDefault="00651369" w:rsidP="00651369"/>
    <w:p w14:paraId="699F8A0B" w14:textId="77777777" w:rsidR="00651369" w:rsidRPr="00651369" w:rsidRDefault="00651369" w:rsidP="00651369"/>
    <w:p w14:paraId="287FBBB0" w14:textId="77777777" w:rsidR="00651369" w:rsidRPr="00651369" w:rsidRDefault="00651369" w:rsidP="00651369"/>
    <w:p w14:paraId="475013CC" w14:textId="77777777" w:rsidR="00651369" w:rsidRPr="00651369" w:rsidRDefault="00651369" w:rsidP="00844FEC">
      <w:pPr>
        <w:keepNext/>
        <w:keepLines/>
        <w:spacing w:after="0" w:line="240" w:lineRule="auto"/>
        <w:contextualSpacing/>
        <w:outlineLvl w:val="0"/>
        <w:rPr>
          <w:rFonts w:ascii="Cambria" w:eastAsia="Times New Roman" w:hAnsi="Cambria" w:cs="Times New Roman"/>
          <w:b/>
          <w:bCs/>
          <w:color w:val="365F91"/>
          <w:sz w:val="48"/>
          <w:szCs w:val="48"/>
        </w:rPr>
      </w:pPr>
    </w:p>
    <w:p w14:paraId="6614502D" w14:textId="77777777" w:rsidR="004E3375" w:rsidRPr="00721EDA" w:rsidRDefault="004E3375" w:rsidP="00AA7778">
      <w:pPr>
        <w:keepNext/>
        <w:keepLines/>
        <w:spacing w:after="0" w:line="240" w:lineRule="auto"/>
        <w:contextualSpacing/>
        <w:jc w:val="center"/>
        <w:outlineLvl w:val="0"/>
        <w:rPr>
          <w:rFonts w:ascii="Cambria" w:eastAsia="Times New Roman" w:hAnsi="Cambria" w:cs="Times New Roman"/>
          <w:b/>
          <w:bCs/>
          <w:color w:val="365F91"/>
          <w:sz w:val="48"/>
          <w:szCs w:val="48"/>
        </w:rPr>
      </w:pPr>
      <w:r w:rsidRPr="00721EDA">
        <w:rPr>
          <w:rFonts w:ascii="Cambria" w:eastAsia="Times New Roman" w:hAnsi="Cambria" w:cs="Times New Roman"/>
          <w:b/>
          <w:bCs/>
          <w:color w:val="365F91"/>
          <w:sz w:val="48"/>
          <w:szCs w:val="48"/>
        </w:rPr>
        <w:t>6</w:t>
      </w:r>
      <w:r w:rsidRPr="00721EDA">
        <w:rPr>
          <w:rFonts w:ascii="Cambria" w:eastAsia="Times New Roman" w:hAnsi="Cambria" w:cs="Times New Roman"/>
          <w:b/>
          <w:bCs/>
          <w:color w:val="365F91"/>
          <w:sz w:val="48"/>
          <w:szCs w:val="48"/>
          <w:vertAlign w:val="superscript"/>
        </w:rPr>
        <w:t>ο</w:t>
      </w:r>
      <w:r w:rsidRPr="00721EDA">
        <w:rPr>
          <w:rFonts w:ascii="Cambria" w:eastAsia="Times New Roman" w:hAnsi="Cambria" w:cs="Times New Roman"/>
          <w:b/>
          <w:bCs/>
          <w:color w:val="365F91"/>
          <w:sz w:val="48"/>
          <w:szCs w:val="48"/>
        </w:rPr>
        <w:t xml:space="preserve"> ΓΕΛ ΑΧΑΡΝΩΝ</w:t>
      </w:r>
    </w:p>
    <w:p w14:paraId="3454AABC" w14:textId="77777777" w:rsidR="008130D6" w:rsidRPr="00E5066C" w:rsidRDefault="008130D6" w:rsidP="00AA7778">
      <w:pPr>
        <w:keepNext/>
        <w:keepLines/>
        <w:spacing w:after="0" w:line="240" w:lineRule="auto"/>
        <w:contextualSpacing/>
        <w:jc w:val="center"/>
        <w:outlineLvl w:val="0"/>
        <w:rPr>
          <w:rFonts w:ascii="Cambria" w:eastAsia="Times New Roman" w:hAnsi="Cambria" w:cs="Times New Roman"/>
          <w:b/>
          <w:bCs/>
          <w:color w:val="365F91"/>
          <w:sz w:val="20"/>
          <w:szCs w:val="20"/>
        </w:rPr>
      </w:pPr>
    </w:p>
    <w:p w14:paraId="2F26C6B7" w14:textId="77777777" w:rsidR="004E3375" w:rsidRPr="00721EDA" w:rsidRDefault="004E3375" w:rsidP="00AA7778">
      <w:pPr>
        <w:keepNext/>
        <w:keepLines/>
        <w:spacing w:after="0" w:line="240" w:lineRule="auto"/>
        <w:contextualSpacing/>
        <w:jc w:val="center"/>
        <w:outlineLvl w:val="0"/>
        <w:rPr>
          <w:rFonts w:ascii="Cambria" w:eastAsia="Times New Roman" w:hAnsi="Cambria" w:cs="Times New Roman"/>
          <w:b/>
          <w:bCs/>
          <w:color w:val="365F91"/>
          <w:sz w:val="48"/>
          <w:szCs w:val="48"/>
        </w:rPr>
      </w:pPr>
      <w:r w:rsidRPr="00721EDA">
        <w:rPr>
          <w:rFonts w:ascii="Cambria" w:eastAsia="Times New Roman" w:hAnsi="Cambria" w:cs="Times New Roman"/>
          <w:b/>
          <w:bCs/>
          <w:color w:val="365F91"/>
          <w:sz w:val="48"/>
          <w:szCs w:val="48"/>
        </w:rPr>
        <w:t>ΚΑΝΟΝΙΣΜΟΣ ΛΕΙΤΟΥΡΓΙΑΣ</w:t>
      </w:r>
    </w:p>
    <w:p w14:paraId="7DA21AD7" w14:textId="77777777" w:rsidR="004E3375" w:rsidRPr="008130D6" w:rsidRDefault="008130D6" w:rsidP="00AA7778">
      <w:pPr>
        <w:keepNext/>
        <w:keepLines/>
        <w:spacing w:after="0" w:line="240" w:lineRule="auto"/>
        <w:contextualSpacing/>
        <w:jc w:val="center"/>
        <w:outlineLvl w:val="0"/>
        <w:rPr>
          <w:rFonts w:ascii="Cambria" w:eastAsia="Times New Roman" w:hAnsi="Cambria" w:cs="Times New Roman"/>
          <w:b/>
          <w:bCs/>
          <w:color w:val="365F91"/>
          <w:sz w:val="36"/>
          <w:szCs w:val="36"/>
        </w:rPr>
      </w:pPr>
      <w:r>
        <w:rPr>
          <w:rFonts w:ascii="Cambria" w:eastAsia="Times New Roman" w:hAnsi="Cambria" w:cs="Times New Roman"/>
          <w:b/>
          <w:bCs/>
          <w:color w:val="365F91"/>
          <w:sz w:val="36"/>
          <w:szCs w:val="36"/>
        </w:rPr>
        <w:t>_______________________________________________</w:t>
      </w:r>
    </w:p>
    <w:p w14:paraId="4EECAB6E" w14:textId="77777777" w:rsidR="008130D6" w:rsidRDefault="008130D6" w:rsidP="00AA7778">
      <w:pPr>
        <w:keepNext/>
        <w:keepLines/>
        <w:spacing w:after="0" w:line="240" w:lineRule="auto"/>
        <w:contextualSpacing/>
        <w:jc w:val="left"/>
        <w:outlineLvl w:val="0"/>
        <w:rPr>
          <w:rFonts w:ascii="Cambria" w:eastAsia="Times New Roman" w:hAnsi="Cambria" w:cs="Times New Roman"/>
          <w:b/>
          <w:bCs/>
          <w:color w:val="365F91"/>
          <w:sz w:val="28"/>
          <w:szCs w:val="28"/>
        </w:rPr>
      </w:pPr>
    </w:p>
    <w:p w14:paraId="68798894" w14:textId="77777777" w:rsidR="00CF6BF2" w:rsidRDefault="00CF6BF2" w:rsidP="00AA7778">
      <w:pPr>
        <w:keepNext/>
        <w:keepLines/>
        <w:spacing w:after="0" w:line="240" w:lineRule="auto"/>
        <w:contextualSpacing/>
        <w:jc w:val="left"/>
        <w:outlineLvl w:val="0"/>
        <w:rPr>
          <w:rFonts w:ascii="Cambria" w:eastAsia="Times New Roman" w:hAnsi="Cambria" w:cs="Times New Roman"/>
          <w:b/>
          <w:bCs/>
          <w:color w:val="365F91"/>
          <w:sz w:val="28"/>
          <w:szCs w:val="28"/>
        </w:rPr>
      </w:pPr>
    </w:p>
    <w:p w14:paraId="19798C01" w14:textId="77777777" w:rsidR="00AB39B2" w:rsidRPr="00DC5201" w:rsidRDefault="00AB39B2" w:rsidP="00AB39B2">
      <w:p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Όλ</w:t>
      </w:r>
      <w:r>
        <w:rPr>
          <w:rFonts w:ascii="Calibri" w:eastAsia="Times New Roman" w:hAnsi="Calibri" w:cs="Calibri"/>
          <w:sz w:val="26"/>
          <w:szCs w:val="26"/>
          <w:lang w:eastAsia="el-GR"/>
        </w:rPr>
        <w:t xml:space="preserve">α τα μέλη της σχολικής κοινότητας, εκπαιδευτικοί και </w:t>
      </w:r>
      <w:r w:rsidRPr="008B0F3D">
        <w:rPr>
          <w:rFonts w:ascii="Calibri" w:eastAsia="Times New Roman" w:hAnsi="Calibri" w:cs="Calibri"/>
          <w:sz w:val="26"/>
          <w:szCs w:val="26"/>
          <w:lang w:eastAsia="el-GR"/>
        </w:rPr>
        <w:t>µαθητές</w:t>
      </w:r>
      <w:r>
        <w:rPr>
          <w:rFonts w:ascii="Calibri" w:eastAsia="Times New Roman" w:hAnsi="Calibri" w:cs="Calibri"/>
          <w:sz w:val="26"/>
          <w:szCs w:val="26"/>
          <w:lang w:eastAsia="el-GR"/>
        </w:rPr>
        <w:t>/τριες</w:t>
      </w:r>
      <w:r w:rsidR="00F832D3">
        <w:rPr>
          <w:rFonts w:ascii="Calibri" w:eastAsia="Times New Roman" w:hAnsi="Calibri" w:cs="Calibri"/>
          <w:sz w:val="26"/>
          <w:szCs w:val="26"/>
          <w:lang w:eastAsia="el-GR"/>
        </w:rPr>
        <w:t>,</w:t>
      </w:r>
      <w:r>
        <w:rPr>
          <w:rFonts w:ascii="Calibri" w:eastAsia="Times New Roman" w:hAnsi="Calibri" w:cs="Calibri"/>
          <w:sz w:val="26"/>
          <w:szCs w:val="26"/>
          <w:lang w:eastAsia="el-GR"/>
        </w:rPr>
        <w:t xml:space="preserve"> σ</w:t>
      </w:r>
      <w:r w:rsidRPr="00DC5201">
        <w:rPr>
          <w:rFonts w:ascii="Calibri" w:eastAsia="Times New Roman" w:hAnsi="Calibri" w:cs="Calibri"/>
          <w:sz w:val="26"/>
          <w:szCs w:val="26"/>
          <w:lang w:eastAsia="el-GR"/>
        </w:rPr>
        <w:t xml:space="preserve">έβονται και μιλούν µε ευγένεια σε όλους όσους βρίσκονται στον χώρο του σχολείου. Δεν επιτρέπεται η άσκηση βίας (φραστικής ή σωματικής). </w:t>
      </w:r>
    </w:p>
    <w:p w14:paraId="66FCCDF7" w14:textId="77777777" w:rsidR="00E5066C" w:rsidRDefault="00E5066C" w:rsidP="00AA7778">
      <w:pPr>
        <w:keepNext/>
        <w:keepLines/>
        <w:spacing w:after="0" w:line="240" w:lineRule="auto"/>
        <w:contextualSpacing/>
        <w:jc w:val="left"/>
        <w:outlineLvl w:val="0"/>
        <w:rPr>
          <w:rFonts w:ascii="Cambria" w:eastAsia="Times New Roman" w:hAnsi="Cambria" w:cs="Times New Roman"/>
          <w:b/>
          <w:bCs/>
          <w:color w:val="365F91"/>
          <w:sz w:val="28"/>
          <w:szCs w:val="28"/>
        </w:rPr>
      </w:pPr>
    </w:p>
    <w:p w14:paraId="0B766123" w14:textId="77777777" w:rsidR="00CF6BF2" w:rsidRDefault="00CF6BF2" w:rsidP="00AA7778">
      <w:pPr>
        <w:keepNext/>
        <w:keepLines/>
        <w:spacing w:after="0" w:line="240" w:lineRule="auto"/>
        <w:contextualSpacing/>
        <w:jc w:val="left"/>
        <w:outlineLvl w:val="0"/>
        <w:rPr>
          <w:rFonts w:ascii="Cambria" w:eastAsia="Times New Roman" w:hAnsi="Cambria" w:cs="Times New Roman"/>
          <w:b/>
          <w:bCs/>
          <w:color w:val="365F91"/>
          <w:sz w:val="28"/>
          <w:szCs w:val="28"/>
        </w:rPr>
      </w:pPr>
    </w:p>
    <w:p w14:paraId="57793E7A"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r w:rsidRPr="008B0F3D">
        <w:rPr>
          <w:rFonts w:ascii="Cambria" w:eastAsia="Times New Roman" w:hAnsi="Cambria" w:cs="Times New Roman"/>
          <w:b/>
          <w:bCs/>
          <w:color w:val="365F91"/>
          <w:sz w:val="28"/>
          <w:szCs w:val="28"/>
        </w:rPr>
        <w:t>ΑΡΘΡΟ 1ο: ΠΡΟΣΕΛΕΥΣΗ ΣΤΟ ΣΧΟΛΕΙΟ ΚΑΙ ΑΠΟΧΩΡΗΣΗ ΑΠΟ ΑΥΤΟ</w:t>
      </w:r>
      <w:bookmarkEnd w:id="0"/>
    </w:p>
    <w:p w14:paraId="615EA217" w14:textId="77777777" w:rsidR="008B0F3D" w:rsidRPr="008B0F3D" w:rsidRDefault="008B0F3D" w:rsidP="00AA7778">
      <w:p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Οι µαθητές και οι μαθήτριες:</w:t>
      </w:r>
    </w:p>
    <w:p w14:paraId="067D290C" w14:textId="77777777" w:rsidR="008B0F3D" w:rsidRDefault="008B0F3D" w:rsidP="00956DB0">
      <w:pPr>
        <w:pStyle w:val="a8"/>
        <w:numPr>
          <w:ilvl w:val="0"/>
          <w:numId w:val="16"/>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Βρίσκονται στον προαύλιο χώρο του Σχολείου τουλάχιστον 5 λεπτά της ώρας πριν από το χτύπηµα του κουδουνιού (8.15 π.μ.)</w:t>
      </w:r>
      <w:r w:rsidR="007D0D84">
        <w:rPr>
          <w:rFonts w:ascii="Calibri" w:eastAsia="Times New Roman" w:hAnsi="Calibri" w:cs="Calibri"/>
          <w:sz w:val="26"/>
          <w:szCs w:val="26"/>
          <w:lang w:eastAsia="el-GR"/>
        </w:rPr>
        <w:t>.</w:t>
      </w:r>
    </w:p>
    <w:p w14:paraId="0A9C58ED" w14:textId="77777777" w:rsidR="00643B63" w:rsidRPr="00956DB0" w:rsidRDefault="00643B63" w:rsidP="00956DB0">
      <w:pPr>
        <w:pStyle w:val="a8"/>
        <w:numPr>
          <w:ilvl w:val="0"/>
          <w:numId w:val="16"/>
        </w:numPr>
        <w:tabs>
          <w:tab w:val="left" w:pos="426"/>
        </w:tabs>
        <w:spacing w:after="0" w:line="240" w:lineRule="auto"/>
        <w:rPr>
          <w:rFonts w:ascii="Calibri" w:eastAsia="Times New Roman" w:hAnsi="Calibri" w:cs="Calibri"/>
          <w:sz w:val="26"/>
          <w:szCs w:val="26"/>
          <w:lang w:eastAsia="el-GR"/>
        </w:rPr>
      </w:pPr>
      <w:r>
        <w:rPr>
          <w:rFonts w:ascii="Calibri" w:eastAsia="Times New Roman" w:hAnsi="Calibri" w:cs="Calibri"/>
          <w:sz w:val="26"/>
          <w:szCs w:val="26"/>
          <w:lang w:eastAsia="el-GR"/>
        </w:rPr>
        <w:t>Στην πρωινή συγκέντρωση γίνονται σημαντικές ανακοινώσεις που δεν πρέπει οι μαθητές/τριες να αγνοούν.</w:t>
      </w:r>
    </w:p>
    <w:p w14:paraId="2B0C2BFA" w14:textId="6DD21B30" w:rsidR="007D0D84" w:rsidRPr="00DC5201" w:rsidRDefault="007D0D84" w:rsidP="00DC5201">
      <w:pPr>
        <w:pStyle w:val="a8"/>
        <w:numPr>
          <w:ilvl w:val="0"/>
          <w:numId w:val="16"/>
        </w:numPr>
        <w:tabs>
          <w:tab w:val="left" w:pos="426"/>
        </w:tabs>
        <w:spacing w:after="0" w:line="240" w:lineRule="auto"/>
        <w:rPr>
          <w:rFonts w:ascii="Calibri" w:eastAsia="Times New Roman" w:hAnsi="Calibri" w:cs="Calibri"/>
          <w:sz w:val="26"/>
          <w:szCs w:val="26"/>
          <w:lang w:eastAsia="el-GR"/>
        </w:rPr>
      </w:pPr>
      <w:r>
        <w:rPr>
          <w:rFonts w:ascii="Calibri" w:eastAsia="Times New Roman" w:hAnsi="Calibri" w:cs="Calibri"/>
          <w:sz w:val="26"/>
          <w:szCs w:val="26"/>
          <w:lang w:eastAsia="el-GR"/>
        </w:rPr>
        <w:t>Μεταξύ 1</w:t>
      </w:r>
      <w:r w:rsidRPr="007D0D84">
        <w:rPr>
          <w:rFonts w:ascii="Calibri" w:eastAsia="Times New Roman" w:hAnsi="Calibri" w:cs="Calibri"/>
          <w:sz w:val="26"/>
          <w:szCs w:val="26"/>
          <w:vertAlign w:val="superscript"/>
          <w:lang w:eastAsia="el-GR"/>
        </w:rPr>
        <w:t>ης</w:t>
      </w:r>
      <w:r>
        <w:rPr>
          <w:rFonts w:ascii="Calibri" w:eastAsia="Times New Roman" w:hAnsi="Calibri" w:cs="Calibri"/>
          <w:sz w:val="26"/>
          <w:szCs w:val="26"/>
          <w:lang w:eastAsia="el-GR"/>
        </w:rPr>
        <w:t xml:space="preserve"> και 2</w:t>
      </w:r>
      <w:r w:rsidRPr="007D0D84">
        <w:rPr>
          <w:rFonts w:ascii="Calibri" w:eastAsia="Times New Roman" w:hAnsi="Calibri" w:cs="Calibri"/>
          <w:sz w:val="26"/>
          <w:szCs w:val="26"/>
          <w:vertAlign w:val="superscript"/>
          <w:lang w:eastAsia="el-GR"/>
        </w:rPr>
        <w:t>ης</w:t>
      </w:r>
      <w:r>
        <w:rPr>
          <w:rFonts w:ascii="Calibri" w:eastAsia="Times New Roman" w:hAnsi="Calibri" w:cs="Calibri"/>
          <w:sz w:val="26"/>
          <w:szCs w:val="26"/>
          <w:lang w:eastAsia="el-GR"/>
        </w:rPr>
        <w:t xml:space="preserve"> ώρας</w:t>
      </w:r>
      <w:r w:rsidR="001A0686">
        <w:rPr>
          <w:rFonts w:ascii="Calibri" w:eastAsia="Times New Roman" w:hAnsi="Calibri" w:cs="Calibri"/>
          <w:sz w:val="26"/>
          <w:szCs w:val="26"/>
          <w:lang w:eastAsia="el-GR"/>
        </w:rPr>
        <w:t xml:space="preserve"> </w:t>
      </w:r>
      <w:r w:rsidR="00903B09">
        <w:rPr>
          <w:rFonts w:ascii="Calibri" w:eastAsia="Times New Roman" w:hAnsi="Calibri" w:cs="Calibri"/>
          <w:sz w:val="26"/>
          <w:szCs w:val="26"/>
          <w:lang w:eastAsia="el-GR"/>
        </w:rPr>
        <w:t xml:space="preserve">παραμένουν στις αίθουσες, γιατί είναι αλλαγή ώρας χωρίς </w:t>
      </w:r>
      <w:r w:rsidR="00844FEC">
        <w:rPr>
          <w:rFonts w:ascii="Calibri" w:eastAsia="Times New Roman" w:hAnsi="Calibri" w:cs="Calibri"/>
          <w:sz w:val="26"/>
          <w:szCs w:val="26"/>
          <w:lang w:eastAsia="el-GR"/>
        </w:rPr>
        <w:t>διάλ</w:t>
      </w:r>
      <w:r w:rsidR="00C056ED">
        <w:rPr>
          <w:rFonts w:ascii="Calibri" w:eastAsia="Times New Roman" w:hAnsi="Calibri" w:cs="Calibri"/>
          <w:sz w:val="26"/>
          <w:szCs w:val="26"/>
          <w:lang w:eastAsia="el-GR"/>
        </w:rPr>
        <w:t>ειμμα</w:t>
      </w:r>
      <w:r w:rsidR="00903B09">
        <w:rPr>
          <w:rFonts w:ascii="Calibri" w:eastAsia="Times New Roman" w:hAnsi="Calibri" w:cs="Calibri"/>
          <w:sz w:val="26"/>
          <w:szCs w:val="26"/>
          <w:lang w:eastAsia="el-GR"/>
        </w:rPr>
        <w:t xml:space="preserve">. </w:t>
      </w:r>
    </w:p>
    <w:p w14:paraId="0CFFF249" w14:textId="77777777" w:rsidR="008B0F3D" w:rsidRPr="00DC5201" w:rsidRDefault="008B0F3D" w:rsidP="00DC5201">
      <w:pPr>
        <w:pStyle w:val="a8"/>
        <w:numPr>
          <w:ilvl w:val="0"/>
          <w:numId w:val="16"/>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 xml:space="preserve">Δεν κυκλοφορούν άσκοπα στους διαδρόµους ή τις αίθουσες του </w:t>
      </w:r>
      <w:r w:rsidR="00CD4A1F">
        <w:rPr>
          <w:rFonts w:ascii="Calibri" w:eastAsia="Times New Roman" w:hAnsi="Calibri" w:cs="Calibri"/>
          <w:sz w:val="26"/>
          <w:szCs w:val="26"/>
          <w:lang w:eastAsia="el-GR"/>
        </w:rPr>
        <w:t>σ</w:t>
      </w:r>
      <w:r w:rsidRPr="00DC5201">
        <w:rPr>
          <w:rFonts w:ascii="Calibri" w:eastAsia="Times New Roman" w:hAnsi="Calibri" w:cs="Calibri"/>
          <w:sz w:val="26"/>
          <w:szCs w:val="26"/>
          <w:lang w:eastAsia="el-GR"/>
        </w:rPr>
        <w:t xml:space="preserve">χολείου στα διαλείµµατα ή πριν την έναρξη </w:t>
      </w:r>
      <w:r w:rsidR="00F33271" w:rsidRPr="00DC5201">
        <w:rPr>
          <w:rFonts w:ascii="Calibri" w:eastAsia="Times New Roman" w:hAnsi="Calibri" w:cs="Calibri"/>
          <w:sz w:val="26"/>
          <w:szCs w:val="26"/>
          <w:lang w:eastAsia="el-GR"/>
        </w:rPr>
        <w:t xml:space="preserve">ή κατά τη διάρκεια </w:t>
      </w:r>
      <w:r w:rsidRPr="00DC5201">
        <w:rPr>
          <w:rFonts w:ascii="Calibri" w:eastAsia="Times New Roman" w:hAnsi="Calibri" w:cs="Calibri"/>
          <w:sz w:val="26"/>
          <w:szCs w:val="26"/>
          <w:lang w:eastAsia="el-GR"/>
        </w:rPr>
        <w:t>των µαθηµάτων.</w:t>
      </w:r>
    </w:p>
    <w:p w14:paraId="51FE938A" w14:textId="77777777" w:rsidR="008B0F3D" w:rsidRPr="00DC5201" w:rsidRDefault="008B0F3D" w:rsidP="00DC5201">
      <w:pPr>
        <w:pStyle w:val="a8"/>
        <w:numPr>
          <w:ilvl w:val="0"/>
          <w:numId w:val="16"/>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Κατ΄εξαίρεση, θεωρείται δικαιολογημένη η καθυστερημένη προσέλευση σε περίπτωση ιδιαίτερα δυσμενών καιρικών συνθηκών ή γενικής απεργίας στα µέσα συγκοινωνίας.</w:t>
      </w:r>
    </w:p>
    <w:p w14:paraId="2E6EF7BD" w14:textId="52B5253E" w:rsidR="008B0F3D" w:rsidRDefault="008B0F3D" w:rsidP="00DC5201">
      <w:pPr>
        <w:pStyle w:val="a8"/>
        <w:numPr>
          <w:ilvl w:val="0"/>
          <w:numId w:val="16"/>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 xml:space="preserve">Μαθητής/τρια που έχει ανάγκη να αποχωρήσει εκτάκτως, κατά τη διάρκεια του σχολικού ωραρίου (π.χ. λόγω ασθενείας), προσέρχεται </w:t>
      </w:r>
      <w:r w:rsidR="00C36B94">
        <w:rPr>
          <w:rFonts w:ascii="Calibri" w:eastAsia="Times New Roman" w:hAnsi="Calibri" w:cs="Calibri"/>
          <w:sz w:val="26"/>
          <w:szCs w:val="26"/>
          <w:lang w:eastAsia="el-GR"/>
        </w:rPr>
        <w:t>στο γραφείο των Υποδιευθυντών ή του Διευθυντή/ντριαςκατά τη διάρκεια των διαλειμμάτων</w:t>
      </w:r>
      <w:r w:rsidR="00DA6DA0">
        <w:rPr>
          <w:rFonts w:ascii="Calibri" w:eastAsia="Times New Roman" w:hAnsi="Calibri" w:cs="Calibri"/>
          <w:sz w:val="26"/>
          <w:szCs w:val="26"/>
          <w:lang w:eastAsia="el-GR"/>
        </w:rPr>
        <w:t xml:space="preserve"> </w:t>
      </w:r>
      <w:r w:rsidRPr="00DC5201">
        <w:rPr>
          <w:rFonts w:ascii="Calibri" w:eastAsia="Times New Roman" w:hAnsi="Calibri" w:cs="Calibri"/>
          <w:sz w:val="26"/>
          <w:szCs w:val="26"/>
          <w:lang w:eastAsia="el-GR"/>
        </w:rPr>
        <w:t>µαζί µε τον/την απουσιολόγο του τμήματος και ενημερώνονται οι γονείς του/</w:t>
      </w:r>
      <w:r w:rsidR="00C36B94">
        <w:rPr>
          <w:rFonts w:ascii="Calibri" w:eastAsia="Times New Roman" w:hAnsi="Calibri" w:cs="Calibri"/>
          <w:sz w:val="26"/>
          <w:szCs w:val="26"/>
          <w:lang w:eastAsia="el-GR"/>
        </w:rPr>
        <w:t>της</w:t>
      </w:r>
      <w:r w:rsidRPr="00DC5201">
        <w:rPr>
          <w:rFonts w:ascii="Calibri" w:eastAsia="Times New Roman" w:hAnsi="Calibri" w:cs="Calibri"/>
          <w:sz w:val="26"/>
          <w:szCs w:val="26"/>
          <w:lang w:eastAsia="el-GR"/>
        </w:rPr>
        <w:t>.</w:t>
      </w:r>
    </w:p>
    <w:p w14:paraId="0E261657" w14:textId="39725B10" w:rsidR="00844FEC" w:rsidRPr="00CA1695" w:rsidRDefault="001A0686" w:rsidP="00A71BCB">
      <w:pPr>
        <w:pStyle w:val="a8"/>
        <w:numPr>
          <w:ilvl w:val="0"/>
          <w:numId w:val="16"/>
        </w:numPr>
        <w:tabs>
          <w:tab w:val="left" w:pos="426"/>
        </w:tabs>
        <w:spacing w:after="0" w:line="240" w:lineRule="auto"/>
        <w:rPr>
          <w:rFonts w:ascii="Calibri" w:eastAsia="Times New Roman" w:hAnsi="Calibri" w:cs="Calibri"/>
          <w:color w:val="000000" w:themeColor="text1"/>
          <w:sz w:val="26"/>
          <w:szCs w:val="26"/>
          <w:lang w:eastAsia="el-GR"/>
        </w:rPr>
      </w:pPr>
      <w:r w:rsidRPr="00CA1695">
        <w:rPr>
          <w:rFonts w:ascii="Calibri" w:eastAsia="Times New Roman" w:hAnsi="Calibri" w:cs="Calibri"/>
          <w:color w:val="000000" w:themeColor="text1"/>
          <w:sz w:val="26"/>
          <w:szCs w:val="26"/>
          <w:lang w:eastAsia="el-GR"/>
        </w:rPr>
        <w:t>Επιτρέπεται η αποχώρηση από τη σχολική μονάδα μόνο μετά το πέρας των μαθημάτων, δηλαδή μετά την έκτη (6</w:t>
      </w:r>
      <w:r w:rsidRPr="00CA1695">
        <w:rPr>
          <w:rFonts w:ascii="Calibri" w:eastAsia="Times New Roman" w:hAnsi="Calibri" w:cs="Calibri"/>
          <w:color w:val="000000" w:themeColor="text1"/>
          <w:sz w:val="26"/>
          <w:szCs w:val="26"/>
          <w:vertAlign w:val="superscript"/>
          <w:lang w:eastAsia="el-GR"/>
        </w:rPr>
        <w:t>η</w:t>
      </w:r>
      <w:r w:rsidRPr="00CA1695">
        <w:rPr>
          <w:rFonts w:ascii="Calibri" w:eastAsia="Times New Roman" w:hAnsi="Calibri" w:cs="Calibri"/>
          <w:color w:val="000000" w:themeColor="text1"/>
          <w:sz w:val="26"/>
          <w:szCs w:val="26"/>
          <w:lang w:eastAsia="el-GR"/>
        </w:rPr>
        <w:t>) ή την έβδομη (7</w:t>
      </w:r>
      <w:r w:rsidRPr="00CA1695">
        <w:rPr>
          <w:rFonts w:ascii="Calibri" w:eastAsia="Times New Roman" w:hAnsi="Calibri" w:cs="Calibri"/>
          <w:color w:val="000000" w:themeColor="text1"/>
          <w:sz w:val="26"/>
          <w:szCs w:val="26"/>
          <w:vertAlign w:val="superscript"/>
          <w:lang w:eastAsia="el-GR"/>
        </w:rPr>
        <w:t>η</w:t>
      </w:r>
      <w:r w:rsidRPr="00CA1695">
        <w:rPr>
          <w:rFonts w:ascii="Calibri" w:eastAsia="Times New Roman" w:hAnsi="Calibri" w:cs="Calibri"/>
          <w:color w:val="000000" w:themeColor="text1"/>
          <w:sz w:val="26"/>
          <w:szCs w:val="26"/>
          <w:lang w:eastAsia="el-GR"/>
        </w:rPr>
        <w:t>) ώρα, εκτός αν συντρέχουν ιδιαίτεροι λόγοι για πρωθύστερη αποχώρηση, οπότε ενημερώνονται τόσο οι μαθητές/τριες όσο και οι κηδεμόνες τους.</w:t>
      </w:r>
    </w:p>
    <w:p w14:paraId="6633C4E5" w14:textId="77777777" w:rsidR="008B0F3D" w:rsidRDefault="008B0F3D" w:rsidP="00AA7778">
      <w:pPr>
        <w:spacing w:after="0" w:line="240" w:lineRule="auto"/>
        <w:ind w:firstLine="567"/>
        <w:contextualSpacing/>
        <w:rPr>
          <w:rFonts w:ascii="Calibri" w:eastAsia="Times New Roman" w:hAnsi="Calibri" w:cs="Calibri"/>
          <w:sz w:val="26"/>
          <w:szCs w:val="26"/>
          <w:lang w:eastAsia="el-GR"/>
        </w:rPr>
      </w:pPr>
    </w:p>
    <w:p w14:paraId="6B15755B" w14:textId="77777777" w:rsidR="00CF6BF2" w:rsidRPr="008B0F3D" w:rsidRDefault="00CF6BF2" w:rsidP="00AA7778">
      <w:pPr>
        <w:spacing w:after="0" w:line="240" w:lineRule="auto"/>
        <w:ind w:firstLine="567"/>
        <w:contextualSpacing/>
        <w:rPr>
          <w:rFonts w:ascii="Calibri" w:eastAsia="Times New Roman" w:hAnsi="Calibri" w:cs="Calibri"/>
          <w:sz w:val="26"/>
          <w:szCs w:val="26"/>
          <w:lang w:eastAsia="el-GR"/>
        </w:rPr>
      </w:pPr>
    </w:p>
    <w:p w14:paraId="3144210A"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5" w:name="_Toc68460084"/>
      <w:r w:rsidRPr="008B0F3D">
        <w:rPr>
          <w:rFonts w:ascii="Cambria" w:eastAsia="Times New Roman" w:hAnsi="Cambria" w:cs="Times New Roman"/>
          <w:b/>
          <w:bCs/>
          <w:color w:val="365F91"/>
          <w:sz w:val="28"/>
          <w:szCs w:val="28"/>
        </w:rPr>
        <w:t>ΑΡΘΡΟ 2</w:t>
      </w:r>
      <w:r w:rsidRPr="008B0F3D">
        <w:rPr>
          <w:rFonts w:ascii="Cambria" w:eastAsia="Times New Roman" w:hAnsi="Cambria" w:cs="Times New Roman"/>
          <w:b/>
          <w:bCs/>
          <w:color w:val="365F91"/>
          <w:sz w:val="28"/>
          <w:szCs w:val="28"/>
          <w:vertAlign w:val="superscript"/>
        </w:rPr>
        <w:t>ο</w:t>
      </w:r>
      <w:r w:rsidRPr="008B0F3D">
        <w:rPr>
          <w:rFonts w:ascii="Cambria" w:eastAsia="Times New Roman" w:hAnsi="Cambria" w:cs="Times New Roman"/>
          <w:b/>
          <w:bCs/>
          <w:color w:val="365F91"/>
          <w:sz w:val="28"/>
          <w:szCs w:val="28"/>
        </w:rPr>
        <w:t>: ΣΥΜΠΕΡΙΦΟΡΑ ΜΕΣΑ ΣΤΟ ΣΧΟΛΕΙΟ</w:t>
      </w:r>
      <w:bookmarkEnd w:id="5"/>
    </w:p>
    <w:p w14:paraId="1DB45593" w14:textId="77777777" w:rsidR="008B0F3D" w:rsidRDefault="00AB39B2" w:rsidP="00DC5201">
      <w:pPr>
        <w:pStyle w:val="a8"/>
        <w:numPr>
          <w:ilvl w:val="0"/>
          <w:numId w:val="18"/>
        </w:numPr>
        <w:tabs>
          <w:tab w:val="left" w:pos="426"/>
          <w:tab w:val="left" w:pos="1775"/>
        </w:tabs>
        <w:spacing w:after="0" w:line="240" w:lineRule="auto"/>
        <w:rPr>
          <w:rFonts w:ascii="Calibri" w:eastAsia="Times New Roman" w:hAnsi="Calibri" w:cs="Calibri"/>
          <w:sz w:val="26"/>
          <w:szCs w:val="26"/>
          <w:lang w:eastAsia="el-GR"/>
        </w:rPr>
      </w:pPr>
      <w:r>
        <w:rPr>
          <w:rFonts w:ascii="Calibri" w:eastAsia="Times New Roman" w:hAnsi="Calibri" w:cs="Calibri"/>
          <w:sz w:val="26"/>
          <w:szCs w:val="26"/>
          <w:lang w:eastAsia="el-GR"/>
        </w:rPr>
        <w:t>Όποιος/α</w:t>
      </w:r>
      <w:r w:rsidR="008B0F3D" w:rsidRPr="00DC5201">
        <w:rPr>
          <w:rFonts w:ascii="Calibri" w:eastAsia="Times New Roman" w:hAnsi="Calibri" w:cs="Calibri"/>
          <w:sz w:val="26"/>
          <w:szCs w:val="26"/>
          <w:lang w:eastAsia="el-GR"/>
        </w:rPr>
        <w:t xml:space="preserve"> εντοπίζ</w:t>
      </w:r>
      <w:r>
        <w:rPr>
          <w:rFonts w:ascii="Calibri" w:eastAsia="Times New Roman" w:hAnsi="Calibri" w:cs="Calibri"/>
          <w:sz w:val="26"/>
          <w:szCs w:val="26"/>
          <w:lang w:eastAsia="el-GR"/>
        </w:rPr>
        <w:t>ει</w:t>
      </w:r>
      <w:r w:rsidR="008B0F3D" w:rsidRPr="00DC5201">
        <w:rPr>
          <w:rFonts w:ascii="Calibri" w:eastAsia="Times New Roman" w:hAnsi="Calibri" w:cs="Calibri"/>
          <w:sz w:val="26"/>
          <w:szCs w:val="26"/>
          <w:lang w:eastAsia="el-GR"/>
        </w:rPr>
        <w:t xml:space="preserve"> φαινόμενα βίας και εκφοβισμού στο χώρο του σχολείου οφείλ</w:t>
      </w:r>
      <w:r>
        <w:rPr>
          <w:rFonts w:ascii="Calibri" w:eastAsia="Times New Roman" w:hAnsi="Calibri" w:cs="Calibri"/>
          <w:sz w:val="26"/>
          <w:szCs w:val="26"/>
          <w:lang w:eastAsia="el-GR"/>
        </w:rPr>
        <w:t>ει</w:t>
      </w:r>
      <w:r w:rsidR="008B0F3D" w:rsidRPr="00DC5201">
        <w:rPr>
          <w:rFonts w:ascii="Calibri" w:eastAsia="Times New Roman" w:hAnsi="Calibri" w:cs="Calibri"/>
          <w:sz w:val="26"/>
          <w:szCs w:val="26"/>
          <w:lang w:eastAsia="el-GR"/>
        </w:rPr>
        <w:t xml:space="preserve"> να τα αναφέρ</w:t>
      </w:r>
      <w:r>
        <w:rPr>
          <w:rFonts w:ascii="Calibri" w:eastAsia="Times New Roman" w:hAnsi="Calibri" w:cs="Calibri"/>
          <w:sz w:val="26"/>
          <w:szCs w:val="26"/>
          <w:lang w:eastAsia="el-GR"/>
        </w:rPr>
        <w:t xml:space="preserve">ει </w:t>
      </w:r>
      <w:r w:rsidR="008B0F3D" w:rsidRPr="00DC5201">
        <w:rPr>
          <w:rFonts w:ascii="Calibri" w:eastAsia="Times New Roman" w:hAnsi="Calibri" w:cs="Calibri"/>
          <w:sz w:val="26"/>
          <w:szCs w:val="26"/>
          <w:lang w:eastAsia="el-GR"/>
        </w:rPr>
        <w:t>στη Δ/νση και στους εκπαιδευτικούς του σχολείου, ώστε να ληφθούν τα κατάλληλα παιδαγωγικά µέτρα σε συνεργασία µε τα Μαθητικἀ Συμβούλια και τους άλλους υπεύθυνους φορείς.</w:t>
      </w:r>
    </w:p>
    <w:p w14:paraId="2A43B32F" w14:textId="77777777" w:rsidR="008B0F3D" w:rsidRPr="00DC5201" w:rsidRDefault="008B0F3D" w:rsidP="00DC5201">
      <w:pPr>
        <w:pStyle w:val="a8"/>
        <w:numPr>
          <w:ilvl w:val="0"/>
          <w:numId w:val="18"/>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lastRenderedPageBreak/>
        <w:t>Κατά τη διάρκεια του µαθήµατος δεν επιτρέπεται η έξοδ</w:t>
      </w:r>
      <w:r w:rsidR="00AB39B2">
        <w:rPr>
          <w:rFonts w:ascii="Calibri" w:eastAsia="Times New Roman" w:hAnsi="Calibri" w:cs="Calibri"/>
          <w:sz w:val="26"/>
          <w:szCs w:val="26"/>
          <w:lang w:eastAsia="el-GR"/>
        </w:rPr>
        <w:t>ο</w:t>
      </w:r>
      <w:r w:rsidRPr="00DC5201">
        <w:rPr>
          <w:rFonts w:ascii="Calibri" w:eastAsia="Times New Roman" w:hAnsi="Calibri" w:cs="Calibri"/>
          <w:sz w:val="26"/>
          <w:szCs w:val="26"/>
          <w:lang w:eastAsia="el-GR"/>
        </w:rPr>
        <w:t xml:space="preserve">ς </w:t>
      </w:r>
      <w:r w:rsidR="00AB39B2">
        <w:rPr>
          <w:rFonts w:ascii="Calibri" w:eastAsia="Times New Roman" w:hAnsi="Calibri" w:cs="Calibri"/>
          <w:sz w:val="26"/>
          <w:szCs w:val="26"/>
          <w:lang w:eastAsia="el-GR"/>
        </w:rPr>
        <w:t>μαθητών/τριών</w:t>
      </w:r>
      <w:r w:rsidRPr="00DC5201">
        <w:rPr>
          <w:rFonts w:ascii="Calibri" w:eastAsia="Times New Roman" w:hAnsi="Calibri" w:cs="Calibri"/>
          <w:sz w:val="26"/>
          <w:szCs w:val="26"/>
          <w:lang w:eastAsia="el-GR"/>
        </w:rPr>
        <w:t xml:space="preserve"> από την αίθουσα, παρά µόνο σε µεγάλη ανάγκη και πάντοτε µε την άδεια του διδάσκοντος.</w:t>
      </w:r>
    </w:p>
    <w:p w14:paraId="023DD032" w14:textId="77777777" w:rsidR="008B0F3D" w:rsidRPr="00DC5201" w:rsidRDefault="008B0F3D" w:rsidP="00DC5201">
      <w:pPr>
        <w:pStyle w:val="a8"/>
        <w:numPr>
          <w:ilvl w:val="0"/>
          <w:numId w:val="18"/>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Μαθητές/τριες απαλλαγμένοι από το µάθηµα της Γυμναστικής, παραμένουν στον χώρο του µαθήµατος και δεν ανεβαίνουν στην αίθουσα διδασκαλίας.</w:t>
      </w:r>
    </w:p>
    <w:p w14:paraId="1868B188" w14:textId="77777777" w:rsidR="008B0F3D" w:rsidRPr="00297E72" w:rsidRDefault="008B0F3D" w:rsidP="00DC5201">
      <w:pPr>
        <w:pStyle w:val="a8"/>
        <w:numPr>
          <w:ilvl w:val="0"/>
          <w:numId w:val="18"/>
        </w:numPr>
        <w:tabs>
          <w:tab w:val="left" w:pos="426"/>
        </w:tabs>
        <w:spacing w:after="0" w:line="240" w:lineRule="auto"/>
        <w:rPr>
          <w:rFonts w:ascii="Calibri" w:eastAsia="Times New Roman" w:hAnsi="Calibri" w:cs="Calibri"/>
          <w:sz w:val="26"/>
          <w:szCs w:val="26"/>
          <w:lang w:eastAsia="el-GR"/>
        </w:rPr>
      </w:pPr>
      <w:r w:rsidRPr="00297E72">
        <w:rPr>
          <w:rFonts w:ascii="Calibri" w:eastAsia="Times New Roman" w:hAnsi="Calibri" w:cs="Calibri"/>
          <w:sz w:val="26"/>
          <w:szCs w:val="26"/>
          <w:lang w:eastAsia="el-GR"/>
        </w:rPr>
        <w:t>Οι µαθητές/τριες απαγορεύεται να έχουν στην κατοχή τους κινητά τηλέφωνα εντός του σχολικού χώρου (υπ’ αριθμ. Γ2/132328/07-12-2006, Γ2/100553/04-09-2012 και Φ.25/103373/Δ1/22-6-2018 αποφάσεις του ΥΠ.Π.Ε.Θ.]</w:t>
      </w:r>
      <w:r w:rsidR="00170BB8" w:rsidRPr="00297E72">
        <w:rPr>
          <w:rFonts w:ascii="Calibri" w:eastAsia="Times New Roman" w:hAnsi="Calibri" w:cs="Calibri"/>
          <w:sz w:val="26"/>
          <w:szCs w:val="26"/>
          <w:lang w:eastAsia="el-GR"/>
        </w:rPr>
        <w:t>,</w:t>
      </w:r>
      <w:r w:rsidRPr="00297E72">
        <w:rPr>
          <w:rFonts w:ascii="Calibri" w:eastAsia="Times New Roman" w:hAnsi="Calibri" w:cs="Calibri"/>
          <w:sz w:val="26"/>
          <w:szCs w:val="26"/>
          <w:lang w:eastAsia="el-GR"/>
        </w:rPr>
        <w:t xml:space="preserve"> καθώς επίσης και οποιοδήποτε σύστημα εγγραφής ήχου ή εικόνας. </w:t>
      </w:r>
      <w:r w:rsidR="00297E72" w:rsidRPr="00297E72">
        <w:rPr>
          <w:rFonts w:ascii="Calibri" w:eastAsia="Times New Roman" w:hAnsi="Calibri" w:cs="Calibri"/>
          <w:sz w:val="26"/>
          <w:szCs w:val="26"/>
          <w:lang w:eastAsia="el-GR"/>
        </w:rPr>
        <w:t>Τα κινητά στα διαλείμματα μένουν στην τσάντα</w:t>
      </w:r>
      <w:r w:rsidR="00297E72">
        <w:rPr>
          <w:rFonts w:ascii="Calibri" w:eastAsia="Times New Roman" w:hAnsi="Calibri" w:cs="Calibri"/>
          <w:sz w:val="26"/>
          <w:szCs w:val="26"/>
          <w:lang w:eastAsia="el-GR"/>
        </w:rPr>
        <w:t xml:space="preserve"> των μαθητών/τριών,</w:t>
      </w:r>
      <w:r w:rsidR="00297E72" w:rsidRPr="00297E72">
        <w:rPr>
          <w:rFonts w:ascii="Calibri" w:eastAsia="Times New Roman" w:hAnsi="Calibri" w:cs="Calibri"/>
          <w:sz w:val="26"/>
          <w:szCs w:val="26"/>
          <w:lang w:eastAsia="el-GR"/>
        </w:rPr>
        <w:t xml:space="preserve"> εκτός αν για λόγους έκτακτης ανάγκης πάρουν άδεια για χρήση τους</w:t>
      </w:r>
      <w:r w:rsidRPr="00297E72">
        <w:rPr>
          <w:rFonts w:ascii="Calibri" w:eastAsia="Times New Roman" w:hAnsi="Calibri" w:cs="Calibri"/>
          <w:sz w:val="26"/>
          <w:szCs w:val="26"/>
          <w:lang w:eastAsia="el-GR"/>
        </w:rPr>
        <w:t xml:space="preserve">. </w:t>
      </w:r>
    </w:p>
    <w:p w14:paraId="036F7E10" w14:textId="77777777" w:rsidR="008B0F3D" w:rsidRPr="008B0F3D" w:rsidRDefault="008B0F3D" w:rsidP="00DC5201">
      <w:pPr>
        <w:numPr>
          <w:ilvl w:val="0"/>
          <w:numId w:val="18"/>
        </w:num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Οι εκπαιδευτικοί, εκτός από τις διαθέσιμες από το σχολείο ηλεκτρονικές συσκευές (Η/Υ, </w:t>
      </w:r>
      <w:r w:rsidRPr="008B0F3D">
        <w:rPr>
          <w:rFonts w:ascii="Calibri" w:eastAsia="Times New Roman" w:hAnsi="Calibri" w:cs="Calibri"/>
          <w:sz w:val="26"/>
          <w:szCs w:val="26"/>
          <w:lang w:val="en-US" w:eastAsia="el-GR"/>
        </w:rPr>
        <w:t>laptops</w:t>
      </w:r>
      <w:r w:rsidRPr="008B0F3D">
        <w:rPr>
          <w:rFonts w:ascii="Calibri" w:eastAsia="Times New Roman" w:hAnsi="Calibri" w:cs="Calibri"/>
          <w:sz w:val="26"/>
          <w:szCs w:val="26"/>
          <w:lang w:eastAsia="el-GR"/>
        </w:rPr>
        <w:t>, διαδραστικούς πίνακες κτλ), μπορούν να χρησιμοποιήσουν και το δικό τους προσωπικό ηλεκτρονικό εξοπλισμό κατά τη διάρκεια της διδακτικής πράξης και για τις ανάγκες αυτής(Ν.2472/1997 (ΦΕΚ 50/τ.Α’/1997) και Ν.3471/2006 (ΦΕΚ 133/τ. Α΄/2006).</w:t>
      </w:r>
    </w:p>
    <w:p w14:paraId="6743D326" w14:textId="41841902" w:rsidR="008B0F3D" w:rsidRPr="00DC5201" w:rsidRDefault="00297E72" w:rsidP="00DC5201">
      <w:pPr>
        <w:pStyle w:val="a8"/>
        <w:numPr>
          <w:ilvl w:val="0"/>
          <w:numId w:val="18"/>
        </w:numPr>
        <w:tabs>
          <w:tab w:val="left" w:pos="426"/>
        </w:tabs>
        <w:spacing w:after="0" w:line="240" w:lineRule="auto"/>
        <w:rPr>
          <w:rFonts w:ascii="Calibri" w:eastAsia="Times New Roman" w:hAnsi="Calibri" w:cs="Calibri"/>
          <w:sz w:val="26"/>
          <w:szCs w:val="26"/>
          <w:lang w:eastAsia="el-GR"/>
        </w:rPr>
      </w:pPr>
      <w:r>
        <w:rPr>
          <w:rFonts w:ascii="Calibri" w:eastAsia="Times New Roman" w:hAnsi="Calibri" w:cs="Calibri"/>
          <w:sz w:val="26"/>
          <w:szCs w:val="26"/>
          <w:lang w:eastAsia="el-GR"/>
        </w:rPr>
        <w:t>Εκπαιδευτικοί και μαθητές/τριες σ</w:t>
      </w:r>
      <w:r w:rsidR="008B0F3D" w:rsidRPr="00DC5201">
        <w:rPr>
          <w:rFonts w:ascii="Calibri" w:eastAsia="Times New Roman" w:hAnsi="Calibri" w:cs="Calibri"/>
          <w:sz w:val="26"/>
          <w:szCs w:val="26"/>
          <w:lang w:eastAsia="el-GR"/>
        </w:rPr>
        <w:t>έβονται την απαγόρευση καπνίσματος</w:t>
      </w:r>
      <w:r w:rsidR="00A71BCB">
        <w:rPr>
          <w:rFonts w:ascii="Calibri" w:eastAsia="Times New Roman" w:hAnsi="Calibri" w:cs="Calibri"/>
          <w:sz w:val="26"/>
          <w:szCs w:val="26"/>
          <w:lang w:eastAsia="el-GR"/>
        </w:rPr>
        <w:t xml:space="preserve">, </w:t>
      </w:r>
      <w:r w:rsidR="00A71BCB" w:rsidRPr="00CA1695">
        <w:rPr>
          <w:rFonts w:ascii="Calibri" w:eastAsia="Times New Roman" w:hAnsi="Calibri" w:cs="Calibri"/>
          <w:color w:val="000000" w:themeColor="text1"/>
          <w:sz w:val="26"/>
          <w:szCs w:val="26"/>
          <w:lang w:eastAsia="el-GR"/>
        </w:rPr>
        <w:t>ατμίσματος</w:t>
      </w:r>
      <w:r w:rsidRPr="00CA1695">
        <w:rPr>
          <w:rFonts w:ascii="Calibri" w:eastAsia="Times New Roman" w:hAnsi="Calibri" w:cs="Calibri"/>
          <w:color w:val="000000" w:themeColor="text1"/>
          <w:sz w:val="26"/>
          <w:szCs w:val="26"/>
          <w:lang w:eastAsia="el-GR"/>
        </w:rPr>
        <w:t xml:space="preserve"> και </w:t>
      </w:r>
      <w:r w:rsidR="008B0F3D" w:rsidRPr="00CA1695">
        <w:rPr>
          <w:rFonts w:ascii="Calibri" w:eastAsia="Times New Roman" w:hAnsi="Calibri" w:cs="Calibri"/>
          <w:color w:val="000000" w:themeColor="text1"/>
          <w:sz w:val="26"/>
          <w:szCs w:val="26"/>
          <w:lang w:eastAsia="el-GR"/>
        </w:rPr>
        <w:t xml:space="preserve">λήψης αλκοόλ. </w:t>
      </w:r>
      <w:r w:rsidRPr="00CA1695">
        <w:rPr>
          <w:rFonts w:ascii="Calibri" w:eastAsia="Times New Roman" w:hAnsi="Calibri" w:cs="Calibri"/>
          <w:color w:val="000000" w:themeColor="text1"/>
          <w:sz w:val="26"/>
          <w:szCs w:val="26"/>
          <w:lang w:eastAsia="el-GR"/>
        </w:rPr>
        <w:t>Τ</w:t>
      </w:r>
      <w:r w:rsidR="00D917F5" w:rsidRPr="00CA1695">
        <w:rPr>
          <w:rFonts w:ascii="Calibri" w:eastAsia="Times New Roman" w:hAnsi="Calibri" w:cs="Calibri"/>
          <w:color w:val="000000" w:themeColor="text1"/>
          <w:sz w:val="26"/>
          <w:szCs w:val="26"/>
          <w:lang w:eastAsia="el-GR"/>
        </w:rPr>
        <w:t xml:space="preserve">ο κάπνισμα </w:t>
      </w:r>
      <w:r w:rsidR="00A71BCB" w:rsidRPr="00CA1695">
        <w:rPr>
          <w:rFonts w:ascii="Calibri" w:eastAsia="Times New Roman" w:hAnsi="Calibri" w:cs="Calibri"/>
          <w:color w:val="000000" w:themeColor="text1"/>
          <w:sz w:val="26"/>
          <w:szCs w:val="26"/>
          <w:lang w:eastAsia="el-GR"/>
        </w:rPr>
        <w:t xml:space="preserve">και το άτμισμα </w:t>
      </w:r>
      <w:r w:rsidRPr="00CA1695">
        <w:rPr>
          <w:rFonts w:ascii="Calibri" w:eastAsia="Times New Roman" w:hAnsi="Calibri" w:cs="Calibri"/>
          <w:color w:val="000000" w:themeColor="text1"/>
          <w:sz w:val="26"/>
          <w:szCs w:val="26"/>
          <w:lang w:eastAsia="el-GR"/>
        </w:rPr>
        <w:t>απαγορεύεται</w:t>
      </w:r>
      <w:r w:rsidR="008B0F3D" w:rsidRPr="00CA1695">
        <w:rPr>
          <w:rFonts w:ascii="Calibri" w:eastAsia="Times New Roman" w:hAnsi="Calibri" w:cs="Calibri"/>
          <w:color w:val="000000" w:themeColor="text1"/>
          <w:sz w:val="26"/>
          <w:szCs w:val="26"/>
          <w:lang w:eastAsia="el-GR"/>
        </w:rPr>
        <w:t xml:space="preserve"> στους κλειστούς και στους υπαίθριους χώρους του σχολείου (Ν.3868/2010, εγκύκλιοι 120995/30-9-2010 και 179155/Δ2/2014 του Υπουργείου Υγείας και Κοινωνικής Αλληλεγγύης). Είναι αυτονόητο ότι το κάπνισμα</w:t>
      </w:r>
      <w:r w:rsidR="00A71BCB" w:rsidRPr="00CA1695">
        <w:rPr>
          <w:rFonts w:ascii="Calibri" w:eastAsia="Times New Roman" w:hAnsi="Calibri" w:cs="Calibri"/>
          <w:color w:val="000000" w:themeColor="text1"/>
          <w:sz w:val="26"/>
          <w:szCs w:val="26"/>
          <w:lang w:eastAsia="el-GR"/>
        </w:rPr>
        <w:t xml:space="preserve"> - άτμισμα</w:t>
      </w:r>
      <w:r w:rsidR="008B0F3D" w:rsidRPr="00CA1695">
        <w:rPr>
          <w:rFonts w:ascii="Calibri" w:eastAsia="Times New Roman" w:hAnsi="Calibri" w:cs="Calibri"/>
          <w:color w:val="000000" w:themeColor="text1"/>
          <w:sz w:val="26"/>
          <w:szCs w:val="26"/>
          <w:lang w:eastAsia="el-GR"/>
        </w:rPr>
        <w:t xml:space="preserve"> δεν επιτρέπεται επίσης στις εξωσχολικές δραστηριότητες/εκδηλώσεις. </w:t>
      </w:r>
      <w:r w:rsidR="008B0F3D" w:rsidRPr="00DC5201">
        <w:rPr>
          <w:rFonts w:ascii="Calibri" w:eastAsia="Times New Roman" w:hAnsi="Calibri" w:cs="Calibri"/>
          <w:sz w:val="26"/>
          <w:szCs w:val="26"/>
          <w:lang w:eastAsia="el-GR"/>
        </w:rPr>
        <w:t>Η παράβαση ελέγχεται παιδαγωγικά και πειθαρχικά από τους εκπαιδευτικούς και πειθαρχικά από τους Επόπτες Δημόσιας Υγείας.</w:t>
      </w:r>
    </w:p>
    <w:p w14:paraId="30084082" w14:textId="731C505F" w:rsidR="00FD36DC" w:rsidRPr="00FD36DC" w:rsidRDefault="00FD36DC" w:rsidP="00DC5201">
      <w:pPr>
        <w:pStyle w:val="a8"/>
        <w:numPr>
          <w:ilvl w:val="0"/>
          <w:numId w:val="18"/>
        </w:numPr>
        <w:tabs>
          <w:tab w:val="left" w:pos="426"/>
        </w:tabs>
        <w:spacing w:after="0" w:line="240" w:lineRule="auto"/>
        <w:rPr>
          <w:rFonts w:ascii="Calibri" w:eastAsia="Times New Roman" w:hAnsi="Calibri" w:cs="Calibri"/>
          <w:sz w:val="26"/>
          <w:szCs w:val="26"/>
          <w:lang w:eastAsia="el-GR"/>
        </w:rPr>
      </w:pPr>
      <w:r w:rsidRPr="00FD36DC">
        <w:rPr>
          <w:rFonts w:ascii="Calibri" w:eastAsia="Times New Roman" w:hAnsi="Calibri" w:cs="Calibri"/>
          <w:sz w:val="26"/>
          <w:szCs w:val="26"/>
          <w:lang w:eastAsia="el-GR"/>
        </w:rPr>
        <w:t>Οι µαθητές/τριες του σχολείου είναι υποχρεωμένοι για οποιοδήποτε πρόβλημα να απευθύνονται ιεραρχικά, πρώτα στον υπεύθυνο εκπαιδευτικό</w:t>
      </w:r>
      <w:r w:rsidR="00BF6001">
        <w:rPr>
          <w:rFonts w:ascii="Calibri" w:eastAsia="Times New Roman" w:hAnsi="Calibri" w:cs="Calibri"/>
          <w:sz w:val="26"/>
          <w:szCs w:val="26"/>
          <w:lang w:eastAsia="el-GR"/>
        </w:rPr>
        <w:t xml:space="preserve"> του </w:t>
      </w:r>
      <w:r w:rsidR="00BF6001" w:rsidRPr="00FD36DC">
        <w:rPr>
          <w:rFonts w:ascii="Calibri" w:eastAsia="Times New Roman" w:hAnsi="Calibri" w:cs="Calibri"/>
          <w:sz w:val="26"/>
          <w:szCs w:val="26"/>
          <w:lang w:eastAsia="el-GR"/>
        </w:rPr>
        <w:t>τµήµατος</w:t>
      </w:r>
      <w:r w:rsidR="006E4287">
        <w:rPr>
          <w:rFonts w:ascii="Calibri" w:eastAsia="Times New Roman" w:hAnsi="Calibri" w:cs="Calibri"/>
          <w:sz w:val="26"/>
          <w:szCs w:val="26"/>
          <w:lang w:eastAsia="el-GR"/>
        </w:rPr>
        <w:t>, κατόπιν στον Σύμβουλο Σχολικής Ζωής</w:t>
      </w:r>
      <w:r w:rsidRPr="00FD36DC">
        <w:rPr>
          <w:rFonts w:ascii="Calibri" w:eastAsia="Times New Roman" w:hAnsi="Calibri" w:cs="Calibri"/>
          <w:sz w:val="26"/>
          <w:szCs w:val="26"/>
          <w:lang w:eastAsia="el-GR"/>
        </w:rPr>
        <w:t xml:space="preserve"> και</w:t>
      </w:r>
      <w:r w:rsidR="00A71BCB">
        <w:rPr>
          <w:rFonts w:ascii="Calibri" w:eastAsia="Times New Roman" w:hAnsi="Calibri" w:cs="Calibri"/>
          <w:sz w:val="26"/>
          <w:szCs w:val="26"/>
          <w:lang w:eastAsia="el-GR"/>
        </w:rPr>
        <w:t>,</w:t>
      </w:r>
      <w:r w:rsidRPr="00FD36DC">
        <w:rPr>
          <w:rFonts w:ascii="Calibri" w:eastAsia="Times New Roman" w:hAnsi="Calibri" w:cs="Calibri"/>
          <w:sz w:val="26"/>
          <w:szCs w:val="26"/>
          <w:lang w:eastAsia="el-GR"/>
        </w:rPr>
        <w:t xml:space="preserve"> εφόσον εκείνο</w:t>
      </w:r>
      <w:r w:rsidR="006E4287">
        <w:rPr>
          <w:rFonts w:ascii="Calibri" w:eastAsia="Times New Roman" w:hAnsi="Calibri" w:cs="Calibri"/>
          <w:sz w:val="26"/>
          <w:szCs w:val="26"/>
          <w:lang w:eastAsia="el-GR"/>
        </w:rPr>
        <w:t>ι</w:t>
      </w:r>
      <w:r w:rsidRPr="00FD36DC">
        <w:rPr>
          <w:rFonts w:ascii="Calibri" w:eastAsia="Times New Roman" w:hAnsi="Calibri" w:cs="Calibri"/>
          <w:sz w:val="26"/>
          <w:szCs w:val="26"/>
          <w:lang w:eastAsia="el-GR"/>
        </w:rPr>
        <w:t xml:space="preserve"> κρίν</w:t>
      </w:r>
      <w:r w:rsidR="006E4287">
        <w:rPr>
          <w:rFonts w:ascii="Calibri" w:eastAsia="Times New Roman" w:hAnsi="Calibri" w:cs="Calibri"/>
          <w:sz w:val="26"/>
          <w:szCs w:val="26"/>
          <w:lang w:eastAsia="el-GR"/>
        </w:rPr>
        <w:t>ουν</w:t>
      </w:r>
      <w:r w:rsidRPr="00FD36DC">
        <w:rPr>
          <w:rFonts w:ascii="Calibri" w:eastAsia="Times New Roman" w:hAnsi="Calibri" w:cs="Calibri"/>
          <w:sz w:val="26"/>
          <w:szCs w:val="26"/>
          <w:lang w:eastAsia="el-GR"/>
        </w:rPr>
        <w:t xml:space="preserve"> σκόπιμο, στον/στην Διευθυντή/ντρια του σχολείου. </w:t>
      </w:r>
    </w:p>
    <w:p w14:paraId="0A0C1657" w14:textId="77777777" w:rsidR="00CF6BF2" w:rsidRPr="008B0F3D" w:rsidRDefault="00CF6BF2" w:rsidP="00AA7778">
      <w:pPr>
        <w:tabs>
          <w:tab w:val="left" w:pos="426"/>
        </w:tabs>
        <w:spacing w:after="0" w:line="240" w:lineRule="auto"/>
        <w:ind w:left="426" w:hanging="426"/>
        <w:contextualSpacing/>
        <w:rPr>
          <w:rFonts w:ascii="Calibri" w:eastAsia="Times New Roman" w:hAnsi="Calibri" w:cs="Calibri"/>
          <w:sz w:val="26"/>
          <w:szCs w:val="26"/>
          <w:lang w:eastAsia="el-GR"/>
        </w:rPr>
      </w:pPr>
    </w:p>
    <w:p w14:paraId="0CC1ADAC"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6" w:name="_Toc68460085"/>
      <w:r w:rsidRPr="008B0F3D">
        <w:rPr>
          <w:rFonts w:ascii="Cambria" w:eastAsia="Times New Roman" w:hAnsi="Cambria" w:cs="Times New Roman"/>
          <w:b/>
          <w:bCs/>
          <w:color w:val="365F91"/>
          <w:sz w:val="28"/>
          <w:szCs w:val="28"/>
        </w:rPr>
        <w:t>ΑΡΘΡΟ 3ο: ΔΙΑΛΕΙΜΜΑΤΑ</w:t>
      </w:r>
      <w:bookmarkEnd w:id="6"/>
      <w:r w:rsidR="00CC77C5">
        <w:rPr>
          <w:rFonts w:ascii="Cambria" w:eastAsia="Times New Roman" w:hAnsi="Cambria" w:cs="Times New Roman"/>
          <w:b/>
          <w:bCs/>
          <w:color w:val="365F91"/>
          <w:sz w:val="28"/>
          <w:szCs w:val="28"/>
        </w:rPr>
        <w:t xml:space="preserve"> – ΚΕΝΑ </w:t>
      </w:r>
    </w:p>
    <w:p w14:paraId="7D305D72" w14:textId="77777777" w:rsidR="00224DC7" w:rsidRPr="008B0F3D" w:rsidRDefault="00065214" w:rsidP="00AA7778">
      <w:pPr>
        <w:spacing w:after="0" w:line="240" w:lineRule="auto"/>
        <w:contextualSpacing/>
        <w:rPr>
          <w:rFonts w:ascii="Calibri" w:eastAsia="Times New Roman" w:hAnsi="Calibri" w:cs="Calibri"/>
          <w:sz w:val="26"/>
          <w:szCs w:val="26"/>
          <w:lang w:eastAsia="el-GR"/>
        </w:rPr>
      </w:pPr>
      <w:r>
        <w:rPr>
          <w:rFonts w:ascii="Calibri" w:eastAsia="Times New Roman" w:hAnsi="Calibri" w:cs="Calibri"/>
          <w:sz w:val="26"/>
          <w:szCs w:val="26"/>
          <w:lang w:eastAsia="el-GR"/>
        </w:rPr>
        <w:t>Ο</w:t>
      </w:r>
      <w:r w:rsidR="00224DC7" w:rsidRPr="008B0F3D">
        <w:rPr>
          <w:rFonts w:ascii="Calibri" w:eastAsia="Times New Roman" w:hAnsi="Calibri" w:cs="Calibri"/>
          <w:sz w:val="26"/>
          <w:szCs w:val="26"/>
          <w:lang w:eastAsia="el-GR"/>
        </w:rPr>
        <w:t>ι µαθητές και οι μαθήτριες:</w:t>
      </w:r>
    </w:p>
    <w:p w14:paraId="437DE6EF" w14:textId="77777777" w:rsidR="008B0F3D" w:rsidRPr="00DC5201" w:rsidRDefault="008B0F3D" w:rsidP="00DC5201">
      <w:pPr>
        <w:pStyle w:val="a8"/>
        <w:numPr>
          <w:ilvl w:val="0"/>
          <w:numId w:val="19"/>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Τις ηµέρες που δεν το επιτρέπουν οι καιρικές συνθήκες παραμένουν στους διαδρόµους, στους κοινόχρηστους χώρους και όχι στις αίθουσες διδασκαλίας.</w:t>
      </w:r>
    </w:p>
    <w:p w14:paraId="501136DD" w14:textId="77777777" w:rsidR="008B0F3D" w:rsidRPr="00DC5201" w:rsidRDefault="008B0F3D" w:rsidP="00DC5201">
      <w:pPr>
        <w:pStyle w:val="a8"/>
        <w:numPr>
          <w:ilvl w:val="0"/>
          <w:numId w:val="19"/>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Δεν χρησιμοποιούν μπάλες</w:t>
      </w:r>
      <w:r w:rsidR="00AA7778" w:rsidRPr="00DC5201">
        <w:rPr>
          <w:rFonts w:ascii="Calibri" w:eastAsia="Times New Roman" w:hAnsi="Calibri" w:cs="Calibri"/>
          <w:sz w:val="26"/>
          <w:szCs w:val="26"/>
          <w:lang w:eastAsia="el-GR"/>
        </w:rPr>
        <w:t>.</w:t>
      </w:r>
    </w:p>
    <w:p w14:paraId="3F72A689" w14:textId="77777777" w:rsidR="008B0F3D" w:rsidRPr="00DC5201" w:rsidRDefault="008B0F3D" w:rsidP="00DC5201">
      <w:pPr>
        <w:pStyle w:val="a8"/>
        <w:numPr>
          <w:ilvl w:val="0"/>
          <w:numId w:val="19"/>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Δεν κουβαλούν στις αίθουσες τρόφιμα ή αναψυκτικά.</w:t>
      </w:r>
    </w:p>
    <w:p w14:paraId="2C6B9EFA" w14:textId="3CFEF7D3" w:rsidR="00CC77C5" w:rsidRPr="00DC5201" w:rsidRDefault="00CC77C5" w:rsidP="00DC5201">
      <w:pPr>
        <w:pStyle w:val="a8"/>
        <w:numPr>
          <w:ilvl w:val="0"/>
          <w:numId w:val="19"/>
        </w:numPr>
        <w:tabs>
          <w:tab w:val="left" w:pos="426"/>
        </w:tabs>
        <w:spacing w:after="0" w:line="240" w:lineRule="auto"/>
        <w:rPr>
          <w:rFonts w:ascii="Calibri" w:eastAsia="Times New Roman" w:hAnsi="Calibri" w:cs="Calibri"/>
          <w:sz w:val="26"/>
          <w:szCs w:val="26"/>
          <w:lang w:eastAsia="el-GR"/>
        </w:rPr>
      </w:pPr>
      <w:r w:rsidRPr="00DC5201">
        <w:rPr>
          <w:rFonts w:ascii="Calibri" w:eastAsia="Times New Roman" w:hAnsi="Calibri" w:cs="Calibri"/>
          <w:sz w:val="26"/>
          <w:szCs w:val="26"/>
          <w:lang w:eastAsia="el-GR"/>
        </w:rPr>
        <w:t xml:space="preserve">Σε κάθε </w:t>
      </w:r>
      <w:r w:rsidR="00BF6001" w:rsidRPr="00DC5201">
        <w:rPr>
          <w:rFonts w:ascii="Calibri" w:eastAsia="Times New Roman" w:hAnsi="Calibri" w:cs="Calibri"/>
          <w:sz w:val="26"/>
          <w:szCs w:val="26"/>
          <w:lang w:eastAsia="el-GR"/>
        </w:rPr>
        <w:t>περίπτωση</w:t>
      </w:r>
      <w:r w:rsidRPr="00DC5201">
        <w:rPr>
          <w:rFonts w:ascii="Calibri" w:eastAsia="Times New Roman" w:hAnsi="Calibri" w:cs="Calibri"/>
          <w:sz w:val="26"/>
          <w:szCs w:val="26"/>
          <w:lang w:eastAsia="el-GR"/>
        </w:rPr>
        <w:t xml:space="preserve"> που βρίσκονται μαθητές</w:t>
      </w:r>
      <w:r w:rsidR="00AA7778" w:rsidRPr="00DC5201">
        <w:rPr>
          <w:rFonts w:ascii="Calibri" w:eastAsia="Times New Roman" w:hAnsi="Calibri" w:cs="Calibri"/>
          <w:sz w:val="26"/>
          <w:szCs w:val="26"/>
          <w:lang w:eastAsia="el-GR"/>
        </w:rPr>
        <w:t>/τριες</w:t>
      </w:r>
      <w:r w:rsidRPr="00DC5201">
        <w:rPr>
          <w:rFonts w:ascii="Calibri" w:eastAsia="Times New Roman" w:hAnsi="Calibri" w:cs="Calibri"/>
          <w:sz w:val="26"/>
          <w:szCs w:val="26"/>
          <w:lang w:eastAsia="el-GR"/>
        </w:rPr>
        <w:t xml:space="preserve"> έξω από την αίθουσα διδασκαλίας κατά τη διδακτική ώρα, αν δεν απασχολούνται στο γραφείο της διεύθυνσης</w:t>
      </w:r>
      <w:r w:rsidR="005040DA" w:rsidRPr="00DC5201">
        <w:rPr>
          <w:rFonts w:ascii="Calibri" w:eastAsia="Times New Roman" w:hAnsi="Calibri" w:cs="Calibri"/>
          <w:sz w:val="26"/>
          <w:szCs w:val="26"/>
          <w:lang w:eastAsia="el-GR"/>
        </w:rPr>
        <w:t xml:space="preserve"> ή από</w:t>
      </w:r>
      <w:r w:rsidR="00184469">
        <w:rPr>
          <w:rFonts w:ascii="Calibri" w:eastAsia="Times New Roman" w:hAnsi="Calibri" w:cs="Calibri"/>
          <w:sz w:val="26"/>
          <w:szCs w:val="26"/>
          <w:lang w:eastAsia="el-GR"/>
        </w:rPr>
        <w:t xml:space="preserve"> </w:t>
      </w:r>
      <w:r w:rsidR="005040DA" w:rsidRPr="00DC5201">
        <w:rPr>
          <w:rFonts w:ascii="Calibri" w:eastAsia="Times New Roman" w:hAnsi="Calibri" w:cs="Calibri"/>
          <w:sz w:val="26"/>
          <w:szCs w:val="26"/>
          <w:lang w:eastAsia="el-GR"/>
        </w:rPr>
        <w:t>κάποιο καθηγητή</w:t>
      </w:r>
      <w:r w:rsidRPr="00DC5201">
        <w:rPr>
          <w:rFonts w:ascii="Calibri" w:eastAsia="Times New Roman" w:hAnsi="Calibri" w:cs="Calibri"/>
          <w:sz w:val="26"/>
          <w:szCs w:val="26"/>
          <w:lang w:eastAsia="el-GR"/>
        </w:rPr>
        <w:t xml:space="preserve">, μπορούν να παραμένουν μόνο στο </w:t>
      </w:r>
      <w:r w:rsidR="00224DC7" w:rsidRPr="00DC5201">
        <w:rPr>
          <w:rFonts w:ascii="Calibri" w:eastAsia="Times New Roman" w:hAnsi="Calibri" w:cs="Calibri"/>
          <w:sz w:val="26"/>
          <w:szCs w:val="26"/>
          <w:lang w:eastAsia="el-GR"/>
        </w:rPr>
        <w:t>μπροστινό</w:t>
      </w:r>
      <w:r w:rsidRPr="00DC5201">
        <w:rPr>
          <w:rFonts w:ascii="Calibri" w:eastAsia="Times New Roman" w:hAnsi="Calibri" w:cs="Calibri"/>
          <w:sz w:val="26"/>
          <w:szCs w:val="26"/>
          <w:lang w:eastAsia="el-GR"/>
        </w:rPr>
        <w:t xml:space="preserve"> προαύλιο</w:t>
      </w:r>
      <w:r w:rsidR="005040DA" w:rsidRPr="00DC5201">
        <w:rPr>
          <w:rFonts w:ascii="Calibri" w:eastAsia="Times New Roman" w:hAnsi="Calibri" w:cs="Calibri"/>
          <w:sz w:val="26"/>
          <w:szCs w:val="26"/>
          <w:lang w:eastAsia="el-GR"/>
        </w:rPr>
        <w:t>,</w:t>
      </w:r>
      <w:r w:rsidRPr="00DC5201">
        <w:rPr>
          <w:rFonts w:ascii="Calibri" w:eastAsia="Times New Roman" w:hAnsi="Calibri" w:cs="Calibri"/>
          <w:sz w:val="26"/>
          <w:szCs w:val="26"/>
          <w:lang w:eastAsia="el-GR"/>
        </w:rPr>
        <w:t xml:space="preserve"> καθώς το πίσω είναι χώρος διδασκαλίας του μαθήματος της </w:t>
      </w:r>
      <w:r w:rsidR="00BF6001" w:rsidRPr="00DC5201">
        <w:rPr>
          <w:rFonts w:ascii="Calibri" w:eastAsia="Times New Roman" w:hAnsi="Calibri" w:cs="Calibri"/>
          <w:sz w:val="26"/>
          <w:szCs w:val="26"/>
          <w:lang w:eastAsia="el-GR"/>
        </w:rPr>
        <w:t>γυμναστικής</w:t>
      </w:r>
      <w:r w:rsidRPr="00DC5201">
        <w:rPr>
          <w:rFonts w:ascii="Calibri" w:eastAsia="Times New Roman" w:hAnsi="Calibri" w:cs="Calibri"/>
          <w:sz w:val="26"/>
          <w:szCs w:val="26"/>
          <w:lang w:eastAsia="el-GR"/>
        </w:rPr>
        <w:t xml:space="preserve">. </w:t>
      </w:r>
    </w:p>
    <w:p w14:paraId="37BEA20E" w14:textId="77777777" w:rsidR="00C91451" w:rsidRPr="00CA1695" w:rsidRDefault="00C91451" w:rsidP="00DC5201">
      <w:pPr>
        <w:pStyle w:val="a8"/>
        <w:numPr>
          <w:ilvl w:val="0"/>
          <w:numId w:val="19"/>
        </w:numPr>
        <w:tabs>
          <w:tab w:val="left" w:pos="426"/>
        </w:tabs>
        <w:spacing w:after="0" w:line="240" w:lineRule="auto"/>
        <w:rPr>
          <w:rFonts w:ascii="Calibri" w:eastAsia="Times New Roman" w:hAnsi="Calibri" w:cs="Calibri"/>
          <w:color w:val="000000" w:themeColor="text1"/>
          <w:sz w:val="26"/>
          <w:szCs w:val="26"/>
          <w:lang w:eastAsia="el-GR"/>
        </w:rPr>
      </w:pPr>
      <w:r w:rsidRPr="00DC5201">
        <w:rPr>
          <w:rFonts w:ascii="Calibri" w:eastAsia="Times New Roman" w:hAnsi="Calibri" w:cs="Calibri"/>
          <w:sz w:val="26"/>
          <w:szCs w:val="26"/>
          <w:lang w:eastAsia="el-GR"/>
        </w:rPr>
        <w:t>Σε περίπτωση καθυστέρησης</w:t>
      </w:r>
      <w:r w:rsidR="00F02610" w:rsidRPr="00DC5201">
        <w:rPr>
          <w:rFonts w:ascii="Calibri" w:eastAsia="Times New Roman" w:hAnsi="Calibri" w:cs="Calibri"/>
          <w:sz w:val="26"/>
          <w:szCs w:val="26"/>
          <w:lang w:eastAsia="el-GR"/>
        </w:rPr>
        <w:t xml:space="preserve">/απουσίας καθηγητή δεν παραμένουμε στην τάξη και </w:t>
      </w:r>
      <w:r w:rsidR="00F02610" w:rsidRPr="00CA1695">
        <w:rPr>
          <w:rFonts w:ascii="Calibri" w:eastAsia="Times New Roman" w:hAnsi="Calibri" w:cs="Calibri"/>
          <w:color w:val="000000" w:themeColor="text1"/>
          <w:sz w:val="26"/>
          <w:szCs w:val="26"/>
          <w:lang w:eastAsia="el-GR"/>
        </w:rPr>
        <w:t xml:space="preserve">ενημερώνουμε άμεσα τη </w:t>
      </w:r>
      <w:r w:rsidR="00BF6001" w:rsidRPr="00CA1695">
        <w:rPr>
          <w:rFonts w:ascii="Calibri" w:eastAsia="Times New Roman" w:hAnsi="Calibri" w:cs="Calibri"/>
          <w:color w:val="000000" w:themeColor="text1"/>
          <w:sz w:val="26"/>
          <w:szCs w:val="26"/>
          <w:lang w:eastAsia="el-GR"/>
        </w:rPr>
        <w:t>Διεύθυνση</w:t>
      </w:r>
      <w:r w:rsidR="00DC5201" w:rsidRPr="00CA1695">
        <w:rPr>
          <w:rFonts w:ascii="Calibri" w:eastAsia="Times New Roman" w:hAnsi="Calibri" w:cs="Calibri"/>
          <w:color w:val="000000" w:themeColor="text1"/>
          <w:sz w:val="26"/>
          <w:szCs w:val="26"/>
          <w:lang w:eastAsia="el-GR"/>
        </w:rPr>
        <w:t xml:space="preserve"> του σχολείου.</w:t>
      </w:r>
    </w:p>
    <w:p w14:paraId="410C649F" w14:textId="3F9BECA2" w:rsidR="007468AD" w:rsidRPr="00CA1695" w:rsidRDefault="007468AD" w:rsidP="00DC5201">
      <w:pPr>
        <w:pStyle w:val="a8"/>
        <w:numPr>
          <w:ilvl w:val="0"/>
          <w:numId w:val="19"/>
        </w:numPr>
        <w:tabs>
          <w:tab w:val="left" w:pos="426"/>
        </w:tabs>
        <w:spacing w:after="0" w:line="240" w:lineRule="auto"/>
        <w:rPr>
          <w:rFonts w:ascii="Calibri" w:eastAsia="Times New Roman" w:hAnsi="Calibri" w:cs="Calibri"/>
          <w:color w:val="000000" w:themeColor="text1"/>
          <w:sz w:val="26"/>
          <w:szCs w:val="26"/>
          <w:lang w:eastAsia="el-GR"/>
        </w:rPr>
      </w:pPr>
      <w:r w:rsidRPr="00CA1695">
        <w:rPr>
          <w:color w:val="000000" w:themeColor="text1"/>
          <w:sz w:val="26"/>
          <w:szCs w:val="26"/>
        </w:rPr>
        <w:t>Για τις εφημερίες των εκπαιδευτικών εφαρμόζονται  οι διατάξεις της εγκυκλίου 176151/ΓΔ4/11.11.2019 (ΑΔΑ:6ΒΙΓ46ΜΤΛΗ-ΧΛ9).</w:t>
      </w:r>
    </w:p>
    <w:p w14:paraId="59EBAD24" w14:textId="77777777" w:rsidR="00163A65" w:rsidRPr="00CA1695" w:rsidRDefault="00163A65" w:rsidP="00163A65">
      <w:pPr>
        <w:tabs>
          <w:tab w:val="left" w:pos="426"/>
        </w:tabs>
        <w:spacing w:after="0" w:line="240" w:lineRule="auto"/>
        <w:ind w:left="360"/>
        <w:rPr>
          <w:rFonts w:ascii="Calibri" w:eastAsia="Times New Roman" w:hAnsi="Calibri" w:cs="Calibri"/>
          <w:color w:val="000000" w:themeColor="text1"/>
          <w:sz w:val="26"/>
          <w:szCs w:val="26"/>
          <w:lang w:eastAsia="el-GR"/>
        </w:rPr>
      </w:pPr>
    </w:p>
    <w:p w14:paraId="415E1332" w14:textId="77777777" w:rsidR="008B0F3D" w:rsidRPr="00CA1695" w:rsidRDefault="008B0F3D" w:rsidP="00AA7778">
      <w:pPr>
        <w:spacing w:after="0" w:line="240" w:lineRule="auto"/>
        <w:ind w:firstLine="567"/>
        <w:contextualSpacing/>
        <w:rPr>
          <w:rFonts w:ascii="Calibri" w:eastAsia="Times New Roman" w:hAnsi="Calibri" w:cs="Calibri"/>
          <w:color w:val="000000" w:themeColor="text1"/>
          <w:sz w:val="26"/>
          <w:szCs w:val="26"/>
          <w:lang w:eastAsia="el-GR"/>
        </w:rPr>
      </w:pPr>
    </w:p>
    <w:p w14:paraId="51134C31" w14:textId="77777777" w:rsidR="00CF6BF2" w:rsidRPr="008B0F3D" w:rsidRDefault="00CF6BF2" w:rsidP="00AA7778">
      <w:pPr>
        <w:spacing w:after="0" w:line="240" w:lineRule="auto"/>
        <w:ind w:firstLine="567"/>
        <w:contextualSpacing/>
        <w:rPr>
          <w:rFonts w:ascii="Calibri" w:eastAsia="Times New Roman" w:hAnsi="Calibri" w:cs="Calibri"/>
          <w:sz w:val="26"/>
          <w:szCs w:val="26"/>
          <w:lang w:eastAsia="el-GR"/>
        </w:rPr>
      </w:pPr>
    </w:p>
    <w:p w14:paraId="6C5EC445"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7" w:name="_Toc68460086"/>
      <w:r w:rsidRPr="008B0F3D">
        <w:rPr>
          <w:rFonts w:ascii="Cambria" w:eastAsia="Times New Roman" w:hAnsi="Cambria" w:cs="Times New Roman"/>
          <w:b/>
          <w:bCs/>
          <w:color w:val="365F91"/>
          <w:sz w:val="28"/>
          <w:szCs w:val="28"/>
        </w:rPr>
        <w:t>ΑΡΘΡΟ 4ο: ΕΝΔΥΜΑΣΙΑ ΜΑΘΗΤΩΝ/ΤΡΙΩΝ</w:t>
      </w:r>
      <w:bookmarkEnd w:id="7"/>
    </w:p>
    <w:p w14:paraId="0A9C8E6B" w14:textId="77777777" w:rsidR="008B0F3D" w:rsidRPr="008B0F3D" w:rsidRDefault="008B0F3D" w:rsidP="00AA7778">
      <w:p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Οι μαθητές/τριες οφείλουν να προσέχουν την ατοµική τους υγιεινή και η εμφάνισή τους να είναι µέσα σε κοινά αποδεκτά πρότυπα, πλατιάς αποδοχής, ευπρεπής, κόσµια και χωρίς υπερβολή. </w:t>
      </w:r>
    </w:p>
    <w:p w14:paraId="33106262" w14:textId="77777777" w:rsidR="008B0F3D" w:rsidRDefault="008B0F3D" w:rsidP="00AA7778">
      <w:pPr>
        <w:spacing w:after="0" w:line="240" w:lineRule="auto"/>
        <w:contextualSpacing/>
        <w:jc w:val="left"/>
        <w:rPr>
          <w:rFonts w:ascii="Calibri" w:eastAsia="Times New Roman" w:hAnsi="Calibri" w:cs="Calibri"/>
          <w:b/>
          <w:sz w:val="26"/>
          <w:szCs w:val="26"/>
          <w:lang w:eastAsia="el-GR"/>
        </w:rPr>
      </w:pPr>
    </w:p>
    <w:p w14:paraId="169B1655" w14:textId="77777777" w:rsidR="00CF6BF2" w:rsidRPr="008B0F3D" w:rsidRDefault="00CF6BF2" w:rsidP="00AA7778">
      <w:pPr>
        <w:spacing w:after="0" w:line="240" w:lineRule="auto"/>
        <w:contextualSpacing/>
        <w:jc w:val="left"/>
        <w:rPr>
          <w:rFonts w:ascii="Calibri" w:eastAsia="Times New Roman" w:hAnsi="Calibri" w:cs="Calibri"/>
          <w:b/>
          <w:sz w:val="26"/>
          <w:szCs w:val="26"/>
          <w:lang w:eastAsia="el-GR"/>
        </w:rPr>
      </w:pPr>
    </w:p>
    <w:p w14:paraId="56B46E5B"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8" w:name="_Toc68460087"/>
      <w:r w:rsidRPr="008B0F3D">
        <w:rPr>
          <w:rFonts w:ascii="Cambria" w:eastAsia="Times New Roman" w:hAnsi="Cambria" w:cs="Times New Roman"/>
          <w:b/>
          <w:bCs/>
          <w:color w:val="365F91"/>
          <w:sz w:val="28"/>
          <w:szCs w:val="28"/>
        </w:rPr>
        <w:t>ΑΡΘΡΟ 5ο: ΚΑΘΑΡΙΟΤΗΤΑ ΤΟΥ ΣΧΟΛΙΚΟΥ ΧΩΡΟΥ - ΖΗΜΙΕΣ - ΚΛΟΠΕΣ</w:t>
      </w:r>
      <w:bookmarkEnd w:id="8"/>
    </w:p>
    <w:p w14:paraId="62FA6ABB" w14:textId="77777777" w:rsidR="008B0F3D" w:rsidRPr="00E91AD7" w:rsidRDefault="008B0F3D" w:rsidP="00E91AD7">
      <w:pPr>
        <w:pStyle w:val="a8"/>
        <w:numPr>
          <w:ilvl w:val="0"/>
          <w:numId w:val="21"/>
        </w:numPr>
        <w:tabs>
          <w:tab w:val="left" w:pos="426"/>
        </w:tabs>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Το κτίριο και όλα τα κινητά πράγματα (θρανία, καρέκλες, χάρτες, υπολογιστές κλπ.) είναι κοινή (δημόσια) περιουσία</w:t>
      </w:r>
      <w:r w:rsidR="00224DC7" w:rsidRPr="00E91AD7">
        <w:rPr>
          <w:rFonts w:ascii="Calibri" w:eastAsia="Times New Roman" w:hAnsi="Calibri" w:cs="Calibri"/>
          <w:sz w:val="26"/>
          <w:szCs w:val="26"/>
          <w:lang w:eastAsia="el-GR"/>
        </w:rPr>
        <w:t xml:space="preserve">, </w:t>
      </w:r>
      <w:r w:rsidRPr="00E91AD7">
        <w:rPr>
          <w:rFonts w:ascii="Calibri" w:eastAsia="Times New Roman" w:hAnsi="Calibri" w:cs="Calibri"/>
          <w:sz w:val="26"/>
          <w:szCs w:val="26"/>
          <w:lang w:eastAsia="el-GR"/>
        </w:rPr>
        <w:t>η αντικατάσταση και επιδιόρθωση των οποίων δεν είναι πάντα εύκολη. Φθορές που παρατηρούνται στην αίθουσα και δεν είναι ευθύνη των μαθητών του τµήµατος δηλώνονται στον εκπαιδευτικό της 1ης ώρας από τον Πρόεδρο του Τµήµατος στην αρχή του ωρολογίου προγράµµατος και ο εκπαιδευτικός υποχρεούται να το αναφέρει στη Διεύθυνση. Σε περίπτωση πρόκλησης φθοράς σε χώρους ή υλικό του σχολείου από µαθητές/τριες ενημερώνονται άµεσα οι κηδεµόνες τους και αναλαμβάνουν την υποχρέωση αποκατάστασης της φθοράς το συντομότερο δυνατό.</w:t>
      </w:r>
    </w:p>
    <w:p w14:paraId="3BDD6153" w14:textId="77777777" w:rsidR="008B0F3D" w:rsidRPr="00E91AD7" w:rsidRDefault="008B0F3D" w:rsidP="00E91AD7">
      <w:pPr>
        <w:pStyle w:val="a8"/>
        <w:numPr>
          <w:ilvl w:val="0"/>
          <w:numId w:val="21"/>
        </w:numPr>
        <w:tabs>
          <w:tab w:val="left" w:pos="426"/>
        </w:tabs>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Φθορά που γίνεται σκόπιµα, συνεπάγεται σοβαρές πειθαρχικές κυρώσεις που µπορεί να είναι ακόμη και η αλλαγή σχολικού περιβάλλοντος του υπαίτιου μαθητή.</w:t>
      </w:r>
    </w:p>
    <w:p w14:paraId="36EB7B61" w14:textId="77777777" w:rsidR="008B0F3D" w:rsidRPr="00E91AD7" w:rsidRDefault="008B0F3D" w:rsidP="00E91AD7">
      <w:pPr>
        <w:pStyle w:val="a8"/>
        <w:numPr>
          <w:ilvl w:val="0"/>
          <w:numId w:val="21"/>
        </w:numPr>
        <w:tabs>
          <w:tab w:val="left" w:pos="426"/>
        </w:tabs>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Η κλοπή αντικειμένων τιμωρείται αυστηρά. Όλα τα αντικείµενα που ανευρίσκονται στο χώρο του Σχολείου παραδίδονται στον/την Διευθυντή/τρια.</w:t>
      </w:r>
    </w:p>
    <w:p w14:paraId="1662BF23" w14:textId="3C5B06C6" w:rsidR="00CF6BF2" w:rsidRPr="007468AD" w:rsidRDefault="008B0F3D" w:rsidP="00254508">
      <w:pPr>
        <w:pStyle w:val="a8"/>
        <w:numPr>
          <w:ilvl w:val="0"/>
          <w:numId w:val="21"/>
        </w:numPr>
        <w:tabs>
          <w:tab w:val="left" w:pos="426"/>
        </w:tabs>
        <w:spacing w:after="0" w:line="240" w:lineRule="auto"/>
        <w:rPr>
          <w:rFonts w:ascii="Times New Roman" w:eastAsia="Times New Roman" w:hAnsi="Times New Roman" w:cs="Times New Roman"/>
          <w:sz w:val="24"/>
          <w:szCs w:val="24"/>
          <w:lang w:eastAsia="el-GR"/>
        </w:rPr>
      </w:pPr>
      <w:r w:rsidRPr="00E91AD7">
        <w:rPr>
          <w:rFonts w:ascii="Calibri" w:eastAsia="Times New Roman" w:hAnsi="Calibri" w:cs="Calibri"/>
          <w:sz w:val="26"/>
          <w:szCs w:val="26"/>
          <w:lang w:eastAsia="el-GR"/>
        </w:rPr>
        <w:t>Οι µαθητές/τριες δεν πρέπει να αφήνουν χρήματα ή αντικείμενα αξίας στα θρανία τους και στις τάξεις τους.</w:t>
      </w:r>
      <w:r w:rsidR="007468AD">
        <w:rPr>
          <w:rFonts w:ascii="Calibri" w:eastAsia="Times New Roman" w:hAnsi="Calibri" w:cs="Calibri"/>
          <w:sz w:val="26"/>
          <w:szCs w:val="26"/>
          <w:lang w:eastAsia="el-GR"/>
        </w:rPr>
        <w:t xml:space="preserve"> </w:t>
      </w:r>
      <w:r w:rsidR="00254508" w:rsidRPr="00CA1695">
        <w:rPr>
          <w:rFonts w:ascii="Calibri" w:eastAsia="Times New Roman" w:hAnsi="Calibri" w:cs="Calibri"/>
          <w:color w:val="000000" w:themeColor="text1"/>
          <w:sz w:val="26"/>
          <w:szCs w:val="26"/>
          <w:lang w:eastAsia="el-GR"/>
        </w:rPr>
        <w:t>Το Σχολείο δεν φέρει ευθύνη σε περίπτωση απώλειας χρημάτων ή αντικειμένων αξίας που οι μαθητές φέρουν τυχόν μαζί τους.</w:t>
      </w:r>
    </w:p>
    <w:p w14:paraId="529E93DA" w14:textId="77777777" w:rsidR="007468AD" w:rsidRPr="007468AD" w:rsidRDefault="007468AD" w:rsidP="007468AD">
      <w:pPr>
        <w:tabs>
          <w:tab w:val="left" w:pos="426"/>
        </w:tabs>
        <w:spacing w:after="0" w:line="240" w:lineRule="auto"/>
        <w:rPr>
          <w:rFonts w:ascii="Times New Roman" w:eastAsia="Times New Roman" w:hAnsi="Times New Roman" w:cs="Times New Roman"/>
          <w:sz w:val="24"/>
          <w:szCs w:val="24"/>
          <w:lang w:eastAsia="el-GR"/>
        </w:rPr>
      </w:pPr>
    </w:p>
    <w:p w14:paraId="654B66DF" w14:textId="77777777" w:rsid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9" w:name="_Toc68460088"/>
      <w:r w:rsidRPr="008B0F3D">
        <w:rPr>
          <w:rFonts w:ascii="Cambria" w:eastAsia="Times New Roman" w:hAnsi="Cambria" w:cs="Times New Roman"/>
          <w:b/>
          <w:bCs/>
          <w:color w:val="365F91"/>
          <w:sz w:val="28"/>
          <w:szCs w:val="28"/>
        </w:rPr>
        <w:t>ΑΡΘΡΟ 6ο: ΓΡΑΠΤΕΣ ΔΟΚΙΜΑΣΙΕΣ</w:t>
      </w:r>
      <w:bookmarkEnd w:id="9"/>
    </w:p>
    <w:p w14:paraId="18B66BF4" w14:textId="77777777" w:rsidR="008B0F3D" w:rsidRPr="008B0F3D" w:rsidRDefault="00AA7778" w:rsidP="00AA7778">
      <w:pPr>
        <w:keepNext/>
        <w:keepLines/>
        <w:spacing w:after="0" w:line="240" w:lineRule="auto"/>
        <w:contextualSpacing/>
        <w:jc w:val="left"/>
        <w:outlineLvl w:val="0"/>
        <w:rPr>
          <w:rFonts w:ascii="Calibri" w:eastAsia="Times New Roman" w:hAnsi="Calibri" w:cs="Calibri"/>
          <w:sz w:val="26"/>
          <w:szCs w:val="26"/>
          <w:lang w:eastAsia="el-GR"/>
        </w:rPr>
      </w:pPr>
      <w:r w:rsidRPr="00224DC7">
        <w:rPr>
          <w:rFonts w:ascii="Calibri" w:eastAsia="Times New Roman" w:hAnsi="Calibri" w:cs="Calibri"/>
          <w:sz w:val="26"/>
          <w:szCs w:val="26"/>
          <w:lang w:eastAsia="el-GR"/>
        </w:rPr>
        <w:t>Όλοι οι µαθητές και οι µαθήτριες</w:t>
      </w:r>
      <w:r>
        <w:rPr>
          <w:rFonts w:ascii="Calibri" w:eastAsia="Times New Roman" w:hAnsi="Calibri" w:cs="Calibri"/>
          <w:sz w:val="26"/>
          <w:szCs w:val="26"/>
          <w:lang w:eastAsia="el-GR"/>
        </w:rPr>
        <w:t>:</w:t>
      </w:r>
    </w:p>
    <w:p w14:paraId="29583B8B" w14:textId="77777777" w:rsidR="008B0F3D" w:rsidRPr="00E91AD7" w:rsidRDefault="00AA7778" w:rsidP="00E91AD7">
      <w:pPr>
        <w:pStyle w:val="a8"/>
        <w:numPr>
          <w:ilvl w:val="0"/>
          <w:numId w:val="22"/>
        </w:numPr>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Ο</w:t>
      </w:r>
      <w:r w:rsidR="008B0F3D" w:rsidRPr="00E91AD7">
        <w:rPr>
          <w:rFonts w:ascii="Calibri" w:eastAsia="Times New Roman" w:hAnsi="Calibri" w:cs="Calibri"/>
          <w:sz w:val="26"/>
          <w:szCs w:val="26"/>
          <w:lang w:eastAsia="el-GR"/>
        </w:rPr>
        <w:t>φείλουν να αντιμετωπίζουν τις κάθε είδους γραπτές δοκιμασίες µε εντιµότητα και αξιοπρέπεια.</w:t>
      </w:r>
    </w:p>
    <w:p w14:paraId="38F11D69" w14:textId="77777777" w:rsidR="00224DC7" w:rsidRPr="00E91AD7" w:rsidRDefault="00224DC7" w:rsidP="00E91AD7">
      <w:pPr>
        <w:pStyle w:val="a8"/>
        <w:numPr>
          <w:ilvl w:val="0"/>
          <w:numId w:val="22"/>
        </w:numPr>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Σε περίπτωση απουσίας τους από προγραμματισμένο διαγώνισμα</w:t>
      </w:r>
      <w:r w:rsidR="00811FE8">
        <w:rPr>
          <w:rFonts w:ascii="Calibri" w:eastAsia="Times New Roman" w:hAnsi="Calibri" w:cs="Calibri"/>
          <w:sz w:val="26"/>
          <w:szCs w:val="26"/>
          <w:lang w:eastAsia="el-GR"/>
        </w:rPr>
        <w:t>,</w:t>
      </w:r>
      <w:r w:rsidRPr="00E91AD7">
        <w:rPr>
          <w:rFonts w:ascii="Calibri" w:eastAsia="Times New Roman" w:hAnsi="Calibri" w:cs="Calibri"/>
          <w:sz w:val="26"/>
          <w:szCs w:val="26"/>
          <w:lang w:eastAsia="el-GR"/>
        </w:rPr>
        <w:t xml:space="preserve"> το γράφουν την επόμενη φορά που θα έχουν μάθημα.</w:t>
      </w:r>
    </w:p>
    <w:p w14:paraId="15021DCA" w14:textId="77777777" w:rsidR="00224DC7" w:rsidRDefault="00224DC7" w:rsidP="00E91AD7">
      <w:pPr>
        <w:pStyle w:val="a8"/>
        <w:numPr>
          <w:ilvl w:val="0"/>
          <w:numId w:val="22"/>
        </w:numPr>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 xml:space="preserve">Οι μαθητές/τριες που τελειώνουν νωρίτερα το διαγώνισμα παραδίδουν την κόλλα τους </w:t>
      </w:r>
      <w:r w:rsidR="00FD36DC" w:rsidRPr="00E91AD7">
        <w:rPr>
          <w:rFonts w:ascii="Calibri" w:eastAsia="Times New Roman" w:hAnsi="Calibri" w:cs="Calibri"/>
          <w:sz w:val="26"/>
          <w:szCs w:val="26"/>
          <w:lang w:eastAsia="el-GR"/>
        </w:rPr>
        <w:t xml:space="preserve">και </w:t>
      </w:r>
      <w:r w:rsidRPr="00E91AD7">
        <w:rPr>
          <w:rFonts w:ascii="Calibri" w:eastAsia="Times New Roman" w:hAnsi="Calibri" w:cs="Calibri"/>
          <w:sz w:val="26"/>
          <w:szCs w:val="26"/>
          <w:lang w:eastAsia="el-GR"/>
        </w:rPr>
        <w:t xml:space="preserve">παραμένουν </w:t>
      </w:r>
      <w:r w:rsidR="00FD36DC" w:rsidRPr="00E91AD7">
        <w:rPr>
          <w:rFonts w:ascii="Calibri" w:eastAsia="Times New Roman" w:hAnsi="Calibri" w:cs="Calibri"/>
          <w:sz w:val="26"/>
          <w:szCs w:val="26"/>
          <w:lang w:eastAsia="el-GR"/>
        </w:rPr>
        <w:t>στην αίθουσα μέχρι να χτυπήσει το κουδούνι.</w:t>
      </w:r>
    </w:p>
    <w:p w14:paraId="0D3D7D4B" w14:textId="7B7FD243" w:rsidR="00163A65" w:rsidRPr="00CA1695" w:rsidRDefault="007468AD" w:rsidP="007468AD">
      <w:pPr>
        <w:pStyle w:val="a8"/>
        <w:numPr>
          <w:ilvl w:val="0"/>
          <w:numId w:val="22"/>
        </w:numPr>
        <w:spacing w:after="0" w:line="240" w:lineRule="auto"/>
        <w:rPr>
          <w:rFonts w:ascii="Calibri" w:eastAsia="Times New Roman" w:hAnsi="Calibri" w:cs="Calibri"/>
          <w:color w:val="000000" w:themeColor="text1"/>
          <w:sz w:val="26"/>
          <w:szCs w:val="26"/>
          <w:lang w:eastAsia="el-GR"/>
        </w:rPr>
      </w:pPr>
      <w:r w:rsidRPr="00CA1695">
        <w:rPr>
          <w:color w:val="000000" w:themeColor="text1"/>
          <w:sz w:val="26"/>
          <w:szCs w:val="26"/>
        </w:rPr>
        <w:t>Κατά</w:t>
      </w:r>
      <w:r w:rsidR="00163A65" w:rsidRPr="00CA1695">
        <w:rPr>
          <w:color w:val="000000" w:themeColor="text1"/>
          <w:sz w:val="26"/>
          <w:szCs w:val="26"/>
        </w:rPr>
        <w:t xml:space="preserve"> τη διάρκεια των  προαγωγικών και απολυτηρίων εξετάσεων</w:t>
      </w:r>
      <w:r w:rsidRPr="00CA1695">
        <w:rPr>
          <w:color w:val="000000" w:themeColor="text1"/>
          <w:sz w:val="26"/>
          <w:szCs w:val="26"/>
        </w:rPr>
        <w:t>,</w:t>
      </w:r>
      <w:r w:rsidR="00163A65" w:rsidRPr="00CA1695">
        <w:rPr>
          <w:color w:val="000000" w:themeColor="text1"/>
          <w:sz w:val="26"/>
          <w:szCs w:val="26"/>
        </w:rPr>
        <w:t xml:space="preserve"> εάν ο μαθητής/τρια επιχειρεί να αντιγράφει με οποιοδήποτε τρόπο ή θορυβεί και δεν συμμορφώνεται με τις υποδείξεις των επιτηρητών, απομακρύνεται από την αίθουσα εξέτασης με αιτιολογημένη απόφαση του Δ/ντή, των επιτηρητών και των διδασκόντων το εξεταζόμενο μάθημα. Το γραπτό δοκίμιο βαθμολογείται με το βαθμό (01) με απόφαση του Δ/ντή και μετά από εισήγηση  των διδασκόντων το εξεταζόμενο μάθημα. (άρθρο 6, Π.Δ. 126/2016).</w:t>
      </w:r>
    </w:p>
    <w:p w14:paraId="0AFC4E7C" w14:textId="77777777" w:rsidR="00CF6BF2" w:rsidRDefault="00CF6BF2" w:rsidP="00CF6BF2">
      <w:pPr>
        <w:spacing w:after="0" w:line="240" w:lineRule="auto"/>
        <w:rPr>
          <w:rFonts w:ascii="Calibri" w:eastAsia="Times New Roman" w:hAnsi="Calibri" w:cs="Calibri"/>
          <w:sz w:val="26"/>
          <w:szCs w:val="26"/>
          <w:lang w:eastAsia="el-GR"/>
        </w:rPr>
      </w:pPr>
    </w:p>
    <w:p w14:paraId="0C5BB348" w14:textId="77777777" w:rsidR="00CF6BF2" w:rsidRPr="00CF6BF2" w:rsidRDefault="00CF6BF2" w:rsidP="00CF6BF2">
      <w:pPr>
        <w:spacing w:after="0" w:line="240" w:lineRule="auto"/>
        <w:rPr>
          <w:rFonts w:ascii="Calibri" w:eastAsia="Times New Roman" w:hAnsi="Calibri" w:cs="Calibri"/>
          <w:sz w:val="26"/>
          <w:szCs w:val="26"/>
          <w:lang w:eastAsia="el-GR"/>
        </w:rPr>
      </w:pPr>
    </w:p>
    <w:p w14:paraId="34F98887"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0" w:name="_Toc68460089"/>
      <w:r w:rsidRPr="008B0F3D">
        <w:rPr>
          <w:rFonts w:ascii="Cambria" w:eastAsia="Times New Roman" w:hAnsi="Cambria" w:cs="Times New Roman"/>
          <w:b/>
          <w:bCs/>
          <w:color w:val="365F91"/>
          <w:sz w:val="28"/>
          <w:szCs w:val="28"/>
        </w:rPr>
        <w:t>ΑΡΘΡΟ 7ο: ΑΠΟΥΣΙΕΣ</w:t>
      </w:r>
      <w:bookmarkEnd w:id="10"/>
    </w:p>
    <w:p w14:paraId="63F785CC" w14:textId="77777777" w:rsidR="008B0F3D" w:rsidRPr="008B0F3D" w:rsidRDefault="008B0F3D" w:rsidP="00AA7778">
      <w:p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Όταν ο/η µαθητής/τρια σημειώσει πάνω από 114 απουσίες η φοίτησή του/της χαρακτηρίζεται ανεπαρκής και επαναλαμβάνει την τάξη.</w:t>
      </w:r>
    </w:p>
    <w:p w14:paraId="29D4CC63" w14:textId="77777777" w:rsidR="008B0F3D" w:rsidRDefault="008B0F3D" w:rsidP="00AA7778">
      <w:pPr>
        <w:spacing w:after="0" w:line="240" w:lineRule="auto"/>
        <w:ind w:firstLine="567"/>
        <w:contextualSpacing/>
        <w:rPr>
          <w:rFonts w:ascii="Calibri" w:eastAsia="Times New Roman" w:hAnsi="Calibri" w:cs="Calibri"/>
          <w:sz w:val="26"/>
          <w:szCs w:val="26"/>
          <w:lang w:eastAsia="el-GR"/>
        </w:rPr>
      </w:pPr>
    </w:p>
    <w:p w14:paraId="63B1AD4E" w14:textId="77777777" w:rsidR="00CF6BF2" w:rsidRPr="008B0F3D" w:rsidRDefault="00CF6BF2" w:rsidP="00AA7778">
      <w:pPr>
        <w:spacing w:after="0" w:line="240" w:lineRule="auto"/>
        <w:ind w:firstLine="567"/>
        <w:contextualSpacing/>
        <w:rPr>
          <w:rFonts w:ascii="Calibri" w:eastAsia="Times New Roman" w:hAnsi="Calibri" w:cs="Calibri"/>
          <w:sz w:val="26"/>
          <w:szCs w:val="26"/>
          <w:lang w:eastAsia="el-GR"/>
        </w:rPr>
      </w:pPr>
    </w:p>
    <w:p w14:paraId="034FF993" w14:textId="77777777" w:rsidR="007468A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1" w:name="_Toc68460090"/>
      <w:r w:rsidRPr="008B0F3D">
        <w:rPr>
          <w:rFonts w:ascii="Cambria" w:eastAsia="Times New Roman" w:hAnsi="Cambria" w:cs="Times New Roman"/>
          <w:b/>
          <w:bCs/>
          <w:color w:val="365F91"/>
          <w:sz w:val="28"/>
          <w:szCs w:val="28"/>
        </w:rPr>
        <w:t>ΑΡΘΡΟ 8ο: ΣΧΟΛΙΚΕΣ ΕΚΔΗΛΩΣΕΙΣ</w:t>
      </w:r>
      <w:bookmarkEnd w:id="11"/>
    </w:p>
    <w:p w14:paraId="1455A41A" w14:textId="4E4334DE" w:rsidR="00254508" w:rsidRPr="007468AD" w:rsidRDefault="00254508" w:rsidP="007468AD">
      <w:pPr>
        <w:keepNext/>
        <w:keepLines/>
        <w:spacing w:after="0" w:line="240" w:lineRule="auto"/>
        <w:ind w:firstLine="720"/>
        <w:contextualSpacing/>
        <w:outlineLvl w:val="0"/>
        <w:rPr>
          <w:rFonts w:ascii="Cambria" w:eastAsia="Times New Roman" w:hAnsi="Cambria" w:cs="Times New Roman"/>
          <w:b/>
          <w:bCs/>
          <w:color w:val="365F91"/>
          <w:sz w:val="28"/>
          <w:szCs w:val="28"/>
        </w:rPr>
      </w:pPr>
      <w:r w:rsidRPr="00CA1695">
        <w:rPr>
          <w:rFonts w:ascii="Calibri" w:eastAsia="Times New Roman" w:hAnsi="Calibri" w:cs="Calibri"/>
          <w:color w:val="000000" w:themeColor="text1"/>
          <w:sz w:val="26"/>
          <w:szCs w:val="26"/>
          <w:lang w:eastAsia="el-GR"/>
        </w:rPr>
        <w:t>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Το Σχολείο επιδιώκει την ευαισθητοποίηση των γονέων/κηδεμόνων και τη συμμετοχή όλων των μαθητών/ριών στις επετειακές, μορφωτικές, πολιτιστικές, αθλητικές εκδηλώσεις</w:t>
      </w:r>
      <w:r w:rsidR="007468AD" w:rsidRPr="007468AD">
        <w:rPr>
          <w:rFonts w:ascii="Calibri" w:eastAsia="Times New Roman" w:hAnsi="Calibri" w:cs="Calibri"/>
          <w:sz w:val="26"/>
          <w:szCs w:val="26"/>
          <w:lang w:eastAsia="el-GR"/>
        </w:rPr>
        <w:t>.</w:t>
      </w:r>
    </w:p>
    <w:p w14:paraId="34852CB3" w14:textId="2C635555" w:rsidR="008B0F3D" w:rsidRPr="008B0F3D" w:rsidRDefault="008B0F3D" w:rsidP="007468AD">
      <w:pPr>
        <w:spacing w:after="0" w:line="240" w:lineRule="auto"/>
        <w:ind w:firstLine="720"/>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Όσοι δεν συμμετέχουν σε εκδηλώσεις</w:t>
      </w:r>
      <w:r w:rsidR="00FD36DC">
        <w:rPr>
          <w:rFonts w:ascii="Calibri" w:eastAsia="Times New Roman" w:hAnsi="Calibri" w:cs="Calibri"/>
          <w:sz w:val="26"/>
          <w:szCs w:val="26"/>
          <w:lang w:eastAsia="el-GR"/>
        </w:rPr>
        <w:t>/εκδρομές</w:t>
      </w:r>
      <w:r w:rsidRPr="008B0F3D">
        <w:rPr>
          <w:rFonts w:ascii="Calibri" w:eastAsia="Times New Roman" w:hAnsi="Calibri" w:cs="Calibri"/>
          <w:sz w:val="26"/>
          <w:szCs w:val="26"/>
          <w:lang w:eastAsia="el-GR"/>
        </w:rPr>
        <w:t xml:space="preserve"> εκτός σχολικής μονάδας παραμένουν στο σχολείο καθ</w:t>
      </w:r>
      <w:r w:rsidR="007468AD">
        <w:rPr>
          <w:rFonts w:ascii="Calibri" w:eastAsia="Times New Roman" w:hAnsi="Calibri" w:cs="Calibri"/>
          <w:sz w:val="26"/>
          <w:szCs w:val="26"/>
          <w:lang w:eastAsia="el-GR"/>
        </w:rPr>
        <w:t xml:space="preserve">’ </w:t>
      </w:r>
      <w:r w:rsidRPr="008B0F3D">
        <w:rPr>
          <w:rFonts w:ascii="Calibri" w:eastAsia="Times New Roman" w:hAnsi="Calibri" w:cs="Calibri"/>
          <w:sz w:val="26"/>
          <w:szCs w:val="26"/>
          <w:lang w:eastAsia="el-GR"/>
        </w:rPr>
        <w:t xml:space="preserve">όλη τη </w:t>
      </w:r>
      <w:r w:rsidR="00BF6001" w:rsidRPr="008B0F3D">
        <w:rPr>
          <w:rFonts w:ascii="Calibri" w:eastAsia="Times New Roman" w:hAnsi="Calibri" w:cs="Calibri"/>
          <w:sz w:val="26"/>
          <w:szCs w:val="26"/>
          <w:lang w:eastAsia="el-GR"/>
        </w:rPr>
        <w:t>διάρκεια</w:t>
      </w:r>
      <w:r w:rsidRPr="008B0F3D">
        <w:rPr>
          <w:rFonts w:ascii="Calibri" w:eastAsia="Times New Roman" w:hAnsi="Calibri" w:cs="Calibri"/>
          <w:sz w:val="26"/>
          <w:szCs w:val="26"/>
          <w:lang w:eastAsia="el-GR"/>
        </w:rPr>
        <w:t xml:space="preserve"> του ωραρίου τους και ακολουθούν ειδικά διαμορφωμένο πρόγραμμα.</w:t>
      </w:r>
    </w:p>
    <w:p w14:paraId="74108BCB" w14:textId="77777777" w:rsidR="008B0F3D" w:rsidRDefault="008B0F3D" w:rsidP="00AA7778">
      <w:pPr>
        <w:spacing w:after="0" w:line="240" w:lineRule="auto"/>
        <w:ind w:firstLine="567"/>
        <w:contextualSpacing/>
        <w:rPr>
          <w:rFonts w:ascii="Calibri" w:eastAsia="Times New Roman" w:hAnsi="Calibri" w:cs="Calibri"/>
          <w:sz w:val="26"/>
          <w:szCs w:val="26"/>
          <w:lang w:eastAsia="el-GR"/>
        </w:rPr>
      </w:pPr>
    </w:p>
    <w:p w14:paraId="39CFD080" w14:textId="77777777" w:rsidR="00CF6BF2" w:rsidRPr="008B0F3D" w:rsidRDefault="00CF6BF2" w:rsidP="00AA7778">
      <w:pPr>
        <w:spacing w:after="0" w:line="240" w:lineRule="auto"/>
        <w:ind w:firstLine="567"/>
        <w:contextualSpacing/>
        <w:rPr>
          <w:rFonts w:ascii="Calibri" w:eastAsia="Times New Roman" w:hAnsi="Calibri" w:cs="Calibri"/>
          <w:sz w:val="26"/>
          <w:szCs w:val="26"/>
          <w:lang w:eastAsia="el-GR"/>
        </w:rPr>
      </w:pPr>
    </w:p>
    <w:p w14:paraId="747E8BC0" w14:textId="77777777" w:rsidR="008B0F3D" w:rsidRPr="008B0F3D" w:rsidRDefault="008B0F3D"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2" w:name="_Toc68460091"/>
      <w:r w:rsidRPr="008B0F3D">
        <w:rPr>
          <w:rFonts w:ascii="Cambria" w:eastAsia="Times New Roman" w:hAnsi="Cambria" w:cs="Times New Roman"/>
          <w:b/>
          <w:bCs/>
          <w:color w:val="365F91"/>
          <w:sz w:val="28"/>
          <w:szCs w:val="28"/>
        </w:rPr>
        <w:t>ΑΡΘΡΟ 9ο: ΜΑΘΗΤΙΚΕΣ ΚΟΙΝΟΤΗΤΕΣ</w:t>
      </w:r>
      <w:bookmarkEnd w:id="12"/>
    </w:p>
    <w:p w14:paraId="35C42901" w14:textId="77777777" w:rsidR="00FD36DC" w:rsidRDefault="008B0F3D" w:rsidP="00E91AD7">
      <w:pPr>
        <w:pStyle w:val="a8"/>
        <w:numPr>
          <w:ilvl w:val="0"/>
          <w:numId w:val="23"/>
        </w:numPr>
        <w:tabs>
          <w:tab w:val="left" w:pos="426"/>
        </w:tabs>
        <w:spacing w:after="0" w:line="240" w:lineRule="auto"/>
        <w:rPr>
          <w:rFonts w:ascii="Calibri" w:eastAsia="Times New Roman" w:hAnsi="Calibri" w:cs="Calibri"/>
          <w:sz w:val="26"/>
          <w:szCs w:val="26"/>
          <w:lang w:eastAsia="el-GR"/>
        </w:rPr>
      </w:pPr>
      <w:r w:rsidRPr="00FD36DC">
        <w:rPr>
          <w:rFonts w:ascii="Calibri" w:eastAsia="Times New Roman" w:hAnsi="Calibri" w:cs="Calibri"/>
          <w:sz w:val="26"/>
          <w:szCs w:val="26"/>
          <w:lang w:eastAsia="el-GR"/>
        </w:rPr>
        <w:t xml:space="preserve">Το 5/µελές Μαθητικό Συμβούλιο αντιπροσωπεύει τους/τις µαθητές/τριες του τµήµατος στη διεκδίκηση </w:t>
      </w:r>
      <w:r w:rsidR="00FD36DC">
        <w:rPr>
          <w:rFonts w:ascii="Calibri" w:eastAsia="Times New Roman" w:hAnsi="Calibri" w:cs="Calibri"/>
          <w:sz w:val="26"/>
          <w:szCs w:val="26"/>
          <w:lang w:eastAsia="el-GR"/>
        </w:rPr>
        <w:t xml:space="preserve">των </w:t>
      </w:r>
      <w:r w:rsidRPr="00FD36DC">
        <w:rPr>
          <w:rFonts w:ascii="Calibri" w:eastAsia="Times New Roman" w:hAnsi="Calibri" w:cs="Calibri"/>
          <w:sz w:val="26"/>
          <w:szCs w:val="26"/>
          <w:lang w:eastAsia="el-GR"/>
        </w:rPr>
        <w:t>αιτημάτων</w:t>
      </w:r>
      <w:r w:rsidR="00FD36DC">
        <w:rPr>
          <w:rFonts w:ascii="Calibri" w:eastAsia="Times New Roman" w:hAnsi="Calibri" w:cs="Calibri"/>
          <w:sz w:val="26"/>
          <w:szCs w:val="26"/>
          <w:lang w:eastAsia="el-GR"/>
        </w:rPr>
        <w:t xml:space="preserve"> τους</w:t>
      </w:r>
      <w:r w:rsidRPr="00FD36DC">
        <w:rPr>
          <w:rFonts w:ascii="Calibri" w:eastAsia="Times New Roman" w:hAnsi="Calibri" w:cs="Calibri"/>
          <w:sz w:val="26"/>
          <w:szCs w:val="26"/>
          <w:lang w:eastAsia="el-GR"/>
        </w:rPr>
        <w:t xml:space="preserve">. </w:t>
      </w:r>
    </w:p>
    <w:p w14:paraId="4165E6B3" w14:textId="77777777" w:rsidR="00FD36DC" w:rsidRDefault="008B0F3D" w:rsidP="00E91AD7">
      <w:pPr>
        <w:pStyle w:val="a8"/>
        <w:numPr>
          <w:ilvl w:val="0"/>
          <w:numId w:val="23"/>
        </w:numPr>
        <w:tabs>
          <w:tab w:val="left" w:pos="426"/>
        </w:tabs>
        <w:spacing w:after="0" w:line="240" w:lineRule="auto"/>
        <w:rPr>
          <w:rFonts w:ascii="Calibri" w:eastAsia="Times New Roman" w:hAnsi="Calibri" w:cs="Calibri"/>
          <w:sz w:val="26"/>
          <w:szCs w:val="26"/>
          <w:lang w:eastAsia="el-GR"/>
        </w:rPr>
      </w:pPr>
      <w:r w:rsidRPr="00FD36DC">
        <w:rPr>
          <w:rFonts w:ascii="Calibri" w:eastAsia="Times New Roman" w:hAnsi="Calibri" w:cs="Calibri"/>
          <w:sz w:val="26"/>
          <w:szCs w:val="26"/>
          <w:lang w:eastAsia="el-GR"/>
        </w:rPr>
        <w:t>Για θέµατα που αφορούν όλο το σχολείο οι µαθητές/τριες αντι</w:t>
      </w:r>
      <w:r w:rsidR="00FD36DC" w:rsidRPr="00FD36DC">
        <w:rPr>
          <w:rFonts w:ascii="Calibri" w:eastAsia="Times New Roman" w:hAnsi="Calibri" w:cs="Calibri"/>
          <w:sz w:val="26"/>
          <w:szCs w:val="26"/>
          <w:lang w:eastAsia="el-GR"/>
        </w:rPr>
        <w:t>π</w:t>
      </w:r>
      <w:r w:rsidRPr="00FD36DC">
        <w:rPr>
          <w:rFonts w:ascii="Calibri" w:eastAsia="Times New Roman" w:hAnsi="Calibri" w:cs="Calibri"/>
          <w:sz w:val="26"/>
          <w:szCs w:val="26"/>
          <w:lang w:eastAsia="el-GR"/>
        </w:rPr>
        <w:t xml:space="preserve">ροσωπεύονται από το 15μελές Μαθητικό Συμβούλιο του σχολείου. </w:t>
      </w:r>
    </w:p>
    <w:p w14:paraId="7D504AF9" w14:textId="77777777" w:rsidR="008B0F3D" w:rsidRPr="00FD36DC" w:rsidRDefault="008B0F3D" w:rsidP="00E91AD7">
      <w:pPr>
        <w:pStyle w:val="a8"/>
        <w:numPr>
          <w:ilvl w:val="0"/>
          <w:numId w:val="23"/>
        </w:numPr>
        <w:tabs>
          <w:tab w:val="left" w:pos="426"/>
        </w:tabs>
        <w:spacing w:after="0" w:line="240" w:lineRule="auto"/>
        <w:rPr>
          <w:rFonts w:ascii="Calibri" w:eastAsia="Times New Roman" w:hAnsi="Calibri" w:cs="Calibri"/>
          <w:sz w:val="26"/>
          <w:szCs w:val="26"/>
          <w:lang w:eastAsia="el-GR"/>
        </w:rPr>
      </w:pPr>
      <w:r w:rsidRPr="00FD36DC">
        <w:rPr>
          <w:rFonts w:ascii="Calibri" w:eastAsia="Times New Roman" w:hAnsi="Calibri" w:cs="Calibri"/>
          <w:sz w:val="26"/>
          <w:szCs w:val="26"/>
          <w:lang w:eastAsia="el-GR"/>
        </w:rPr>
        <w:t>Το 5µελές και το 15μελές μεταφέρουν τα αιτήματα των μαθητών/τριών της τµήµατος ή του σχολείου αντίστοιχα στον/την Διευθυντή/ντρια και το Σύλλογο των Διδασκόντων.</w:t>
      </w:r>
    </w:p>
    <w:p w14:paraId="0C592C85" w14:textId="77777777" w:rsidR="008B0F3D" w:rsidRDefault="008B0F3D" w:rsidP="00E91AD7">
      <w:pPr>
        <w:pStyle w:val="a8"/>
        <w:numPr>
          <w:ilvl w:val="0"/>
          <w:numId w:val="23"/>
        </w:numPr>
        <w:tabs>
          <w:tab w:val="left" w:pos="426"/>
        </w:tabs>
        <w:spacing w:after="0" w:line="240" w:lineRule="auto"/>
        <w:rPr>
          <w:rFonts w:ascii="Calibri" w:eastAsia="Times New Roman" w:hAnsi="Calibri" w:cs="Calibri"/>
          <w:sz w:val="26"/>
          <w:szCs w:val="26"/>
          <w:lang w:eastAsia="el-GR"/>
        </w:rPr>
      </w:pPr>
      <w:r w:rsidRPr="00E91AD7">
        <w:rPr>
          <w:rFonts w:ascii="Calibri" w:eastAsia="Times New Roman" w:hAnsi="Calibri" w:cs="Calibri"/>
          <w:sz w:val="26"/>
          <w:szCs w:val="26"/>
          <w:lang w:eastAsia="el-GR"/>
        </w:rPr>
        <w:t xml:space="preserve">Τόσο το 15μελές όσο και τα 5µελή έχουν δικαίωµα να έχουν δικό τους πίνακα μαθητικών ανακοινώσεων που τοποθετείται σε κεντρικό χώρο του σχολείου. </w:t>
      </w:r>
    </w:p>
    <w:p w14:paraId="540D99BF" w14:textId="77777777" w:rsidR="00F35627" w:rsidRPr="00E91AD7" w:rsidRDefault="00F35627" w:rsidP="00E91AD7">
      <w:pPr>
        <w:pStyle w:val="a8"/>
        <w:numPr>
          <w:ilvl w:val="0"/>
          <w:numId w:val="23"/>
        </w:numPr>
        <w:tabs>
          <w:tab w:val="left" w:pos="426"/>
        </w:tabs>
        <w:spacing w:after="0" w:line="240" w:lineRule="auto"/>
        <w:rPr>
          <w:rFonts w:ascii="Calibri" w:eastAsia="Times New Roman" w:hAnsi="Calibri" w:cs="Calibri"/>
          <w:sz w:val="26"/>
          <w:szCs w:val="26"/>
          <w:lang w:eastAsia="el-GR"/>
        </w:rPr>
      </w:pPr>
      <w:r>
        <w:rPr>
          <w:rFonts w:ascii="Calibri" w:eastAsia="Times New Roman" w:hAnsi="Calibri" w:cs="Calibri"/>
          <w:sz w:val="26"/>
          <w:szCs w:val="26"/>
          <w:lang w:eastAsia="el-GR"/>
        </w:rPr>
        <w:t xml:space="preserve">Οι </w:t>
      </w:r>
      <w:r w:rsidR="00BF6001">
        <w:rPr>
          <w:rFonts w:ascii="Calibri" w:eastAsia="Times New Roman" w:hAnsi="Calibri" w:cs="Calibri"/>
          <w:sz w:val="26"/>
          <w:szCs w:val="26"/>
          <w:lang w:eastAsia="el-GR"/>
        </w:rPr>
        <w:t>ανακοινώσεις</w:t>
      </w:r>
      <w:r>
        <w:rPr>
          <w:rFonts w:ascii="Calibri" w:eastAsia="Times New Roman" w:hAnsi="Calibri" w:cs="Calibri"/>
          <w:sz w:val="26"/>
          <w:szCs w:val="26"/>
          <w:lang w:eastAsia="el-GR"/>
        </w:rPr>
        <w:t xml:space="preserve"> των 5μελών και 15μελούς στα τμήματα θα γίνονται μόνο με έγγραφη άδεια της Δ/νσης.</w:t>
      </w:r>
    </w:p>
    <w:p w14:paraId="28D00D67" w14:textId="77777777" w:rsidR="008B0F3D" w:rsidRPr="008B0F3D" w:rsidRDefault="008B0F3D" w:rsidP="00AA7778">
      <w:pPr>
        <w:spacing w:after="0" w:line="240" w:lineRule="auto"/>
        <w:ind w:firstLine="567"/>
        <w:contextualSpacing/>
        <w:rPr>
          <w:rFonts w:ascii="Calibri" w:eastAsia="Times New Roman" w:hAnsi="Calibri" w:cs="Calibri"/>
          <w:sz w:val="26"/>
          <w:szCs w:val="26"/>
          <w:lang w:eastAsia="el-GR"/>
        </w:rPr>
      </w:pPr>
    </w:p>
    <w:p w14:paraId="509EFA2A" w14:textId="77777777" w:rsidR="00E30706" w:rsidRDefault="00E30706" w:rsidP="00AA7778">
      <w:pPr>
        <w:spacing w:after="0" w:line="240" w:lineRule="auto"/>
        <w:ind w:firstLine="567"/>
        <w:contextualSpacing/>
        <w:rPr>
          <w:rFonts w:ascii="Calibri" w:eastAsia="Times New Roman" w:hAnsi="Calibri" w:cs="Calibri"/>
          <w:sz w:val="26"/>
          <w:szCs w:val="26"/>
          <w:lang w:eastAsia="el-GR"/>
        </w:rPr>
      </w:pPr>
    </w:p>
    <w:p w14:paraId="3975B8AD" w14:textId="532E2E83" w:rsidR="00182720" w:rsidRDefault="008B0F3D" w:rsidP="007468AD">
      <w:pPr>
        <w:spacing w:after="0" w:line="240" w:lineRule="auto"/>
        <w:ind w:firstLine="567"/>
        <w:rPr>
          <w:b/>
          <w:color w:val="5B9BD5" w:themeColor="accent1"/>
          <w:sz w:val="26"/>
          <w:szCs w:val="26"/>
        </w:rPr>
      </w:pPr>
      <w:bookmarkStart w:id="13" w:name="_Toc68460093"/>
      <w:r w:rsidRPr="008B0F3D">
        <w:rPr>
          <w:rFonts w:ascii="Cambria" w:eastAsia="Times New Roman" w:hAnsi="Cambria" w:cs="Times New Roman"/>
          <w:b/>
          <w:bCs/>
          <w:color w:val="365F91"/>
          <w:sz w:val="28"/>
          <w:szCs w:val="28"/>
        </w:rPr>
        <w:t>ΑΡΘΡΟ 1</w:t>
      </w:r>
      <w:r w:rsidR="00AA7778">
        <w:rPr>
          <w:rFonts w:ascii="Cambria" w:eastAsia="Times New Roman" w:hAnsi="Cambria" w:cs="Times New Roman"/>
          <w:b/>
          <w:bCs/>
          <w:color w:val="365F91"/>
          <w:sz w:val="28"/>
          <w:szCs w:val="28"/>
        </w:rPr>
        <w:t>0</w:t>
      </w:r>
      <w:r w:rsidRPr="008B0F3D">
        <w:rPr>
          <w:rFonts w:ascii="Cambria" w:eastAsia="Times New Roman" w:hAnsi="Cambria" w:cs="Times New Roman"/>
          <w:b/>
          <w:bCs/>
          <w:color w:val="365F91"/>
          <w:sz w:val="28"/>
          <w:szCs w:val="28"/>
        </w:rPr>
        <w:t xml:space="preserve">ο: </w:t>
      </w:r>
      <w:bookmarkEnd w:id="13"/>
      <w:r w:rsidR="007468AD">
        <w:rPr>
          <w:rFonts w:ascii="Cambria" w:eastAsia="Times New Roman" w:hAnsi="Cambria" w:cs="Times New Roman"/>
          <w:b/>
          <w:bCs/>
          <w:color w:val="365F91"/>
          <w:sz w:val="28"/>
          <w:szCs w:val="28"/>
        </w:rPr>
        <w:t>ΠΑΙΔΑΓΩΓΙΚΟΣ ΕΛΕΓΧΟΣ</w:t>
      </w:r>
      <w:r w:rsidR="00254508">
        <w:rPr>
          <w:rFonts w:ascii="Cambria" w:eastAsia="Times New Roman" w:hAnsi="Cambria" w:cs="Times New Roman"/>
          <w:b/>
          <w:bCs/>
          <w:color w:val="365F91"/>
          <w:sz w:val="28"/>
          <w:szCs w:val="28"/>
        </w:rPr>
        <w:t xml:space="preserve"> </w:t>
      </w:r>
    </w:p>
    <w:p w14:paraId="743A93F8" w14:textId="77777777" w:rsidR="00182720" w:rsidRDefault="00182720" w:rsidP="00254508">
      <w:pPr>
        <w:spacing w:after="0" w:line="240" w:lineRule="auto"/>
        <w:ind w:firstLine="567"/>
        <w:rPr>
          <w:b/>
          <w:color w:val="5B9BD5" w:themeColor="accent1"/>
          <w:sz w:val="26"/>
          <w:szCs w:val="26"/>
        </w:rPr>
      </w:pPr>
    </w:p>
    <w:p w14:paraId="064B8A1B"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t xml:space="preserve">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  </w:t>
      </w:r>
    </w:p>
    <w:p w14:paraId="1AFDEEC6" w14:textId="296BAE37" w:rsidR="00182720" w:rsidRPr="00CA1695" w:rsidRDefault="00182720" w:rsidP="007468AD">
      <w:pPr>
        <w:pStyle w:val="a8"/>
        <w:numPr>
          <w:ilvl w:val="0"/>
          <w:numId w:val="26"/>
        </w:numPr>
        <w:spacing w:after="0" w:line="240" w:lineRule="auto"/>
        <w:ind w:left="851"/>
        <w:rPr>
          <w:bCs/>
          <w:color w:val="000000" w:themeColor="text1"/>
          <w:sz w:val="26"/>
          <w:szCs w:val="26"/>
        </w:rPr>
      </w:pPr>
      <w:r w:rsidRPr="00CA1695">
        <w:rPr>
          <w:bCs/>
          <w:color w:val="000000" w:themeColor="text1"/>
          <w:sz w:val="26"/>
          <w:szCs w:val="26"/>
        </w:rPr>
        <w:t>προαγωγή ατμόσφαιρας αμοιβαίου σεβασμού, ενθάρρυνσης και υποστήριξης</w:t>
      </w:r>
    </w:p>
    <w:p w14:paraId="1ABDE7EA"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sym w:font="Symbol" w:char="F0B7"/>
      </w:r>
      <w:r w:rsidRPr="00CA1695">
        <w:rPr>
          <w:bCs/>
          <w:color w:val="000000" w:themeColor="text1"/>
          <w:sz w:val="26"/>
          <w:szCs w:val="26"/>
        </w:rPr>
        <w:t xml:space="preserve">  απαγόρευση της βίας</w:t>
      </w:r>
    </w:p>
    <w:p w14:paraId="21F70E87"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sym w:font="Symbol" w:char="F0B7"/>
      </w:r>
      <w:r w:rsidRPr="00CA1695">
        <w:rPr>
          <w:bCs/>
          <w:color w:val="000000" w:themeColor="text1"/>
          <w:sz w:val="26"/>
          <w:szCs w:val="26"/>
        </w:rPr>
        <w:t xml:space="preserve">  δημιουργία προστατευτικού περιβάλλοντος που να αποτρέπει τον εκφοβισμό</w:t>
      </w:r>
    </w:p>
    <w:p w14:paraId="1DF508B8"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sym w:font="Symbol" w:char="F0B7"/>
      </w:r>
      <w:r w:rsidRPr="00CA1695">
        <w:rPr>
          <w:bCs/>
          <w:color w:val="000000" w:themeColor="text1"/>
          <w:sz w:val="26"/>
          <w:szCs w:val="26"/>
        </w:rPr>
        <w:t xml:space="preserve">  καλλιέργεια του σεβασμού της διαφορετικότητας</w:t>
      </w:r>
    </w:p>
    <w:p w14:paraId="5A9FEC79"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sym w:font="Symbol" w:char="F0B7"/>
      </w:r>
      <w:r w:rsidRPr="00CA1695">
        <w:rPr>
          <w:bCs/>
          <w:color w:val="000000" w:themeColor="text1"/>
          <w:sz w:val="26"/>
          <w:szCs w:val="26"/>
        </w:rPr>
        <w:t xml:space="preserve">  προώθηση της συνεργατικής μάθησης</w:t>
      </w:r>
    </w:p>
    <w:p w14:paraId="443FC1FD"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lastRenderedPageBreak/>
        <w:sym w:font="Symbol" w:char="F0B7"/>
      </w:r>
      <w:r w:rsidRPr="00CA1695">
        <w:rPr>
          <w:bCs/>
          <w:color w:val="000000" w:themeColor="text1"/>
          <w:sz w:val="26"/>
          <w:szCs w:val="26"/>
        </w:rPr>
        <w:t xml:space="preserve">  σύνδεση του Σχολείου με την οικογενειακή ζωή</w:t>
      </w:r>
    </w:p>
    <w:p w14:paraId="5D01CD31" w14:textId="77777777" w:rsidR="00182720" w:rsidRPr="00CA1695" w:rsidRDefault="00182720" w:rsidP="00254508">
      <w:pPr>
        <w:spacing w:after="0" w:line="240" w:lineRule="auto"/>
        <w:ind w:firstLine="567"/>
        <w:rPr>
          <w:bCs/>
          <w:color w:val="000000" w:themeColor="text1"/>
          <w:sz w:val="26"/>
          <w:szCs w:val="26"/>
        </w:rPr>
      </w:pPr>
      <w:r w:rsidRPr="00CA1695">
        <w:rPr>
          <w:bCs/>
          <w:color w:val="000000" w:themeColor="text1"/>
          <w:sz w:val="26"/>
          <w:szCs w:val="26"/>
        </w:rPr>
        <w:sym w:font="Symbol" w:char="F0B7"/>
      </w:r>
      <w:r w:rsidRPr="00CA1695">
        <w:rPr>
          <w:bCs/>
          <w:color w:val="000000" w:themeColor="text1"/>
          <w:sz w:val="26"/>
          <w:szCs w:val="26"/>
        </w:rPr>
        <w:t xml:space="preserve">  προαγωγή της ισότητας και της συμμετοχής όλων.</w:t>
      </w:r>
    </w:p>
    <w:p w14:paraId="2929B92D" w14:textId="5A7B2C6D" w:rsidR="00182720" w:rsidRPr="00CA1695" w:rsidRDefault="00182720" w:rsidP="00182720">
      <w:pPr>
        <w:spacing w:after="0" w:line="240" w:lineRule="auto"/>
        <w:rPr>
          <w:bCs/>
          <w:color w:val="000000" w:themeColor="text1"/>
          <w:sz w:val="26"/>
          <w:szCs w:val="26"/>
        </w:rPr>
      </w:pPr>
      <w:r w:rsidRPr="00CA1695">
        <w:rPr>
          <w:bCs/>
          <w:color w:val="000000" w:themeColor="text1"/>
          <w:sz w:val="26"/>
          <w:szCs w:val="26"/>
        </w:rPr>
        <w:t>Αρκετές όμως είναι οι περιπτώσεις που οι μαθητές/</w:t>
      </w:r>
      <w:r w:rsidR="007468AD" w:rsidRPr="00CA1695">
        <w:rPr>
          <w:bCs/>
          <w:color w:val="000000" w:themeColor="text1"/>
          <w:sz w:val="26"/>
          <w:szCs w:val="26"/>
        </w:rPr>
        <w:t>τ</w:t>
      </w:r>
      <w:r w:rsidRPr="00CA1695">
        <w:rPr>
          <w:bCs/>
          <w:color w:val="000000" w:themeColor="text1"/>
          <w:sz w:val="26"/>
          <w:szCs w:val="26"/>
        </w:rPr>
        <w:t>ριες προβαίνουν σε μη αποδεκτές συμπεριφορές σε σχέση με τον κανονισμό λειτουργίας. Τα θέματα μη αποδεκτής συμπεριφοράς των μαθητών/</w:t>
      </w:r>
      <w:r w:rsidR="007468AD" w:rsidRPr="00CA1695">
        <w:rPr>
          <w:bCs/>
          <w:color w:val="000000" w:themeColor="text1"/>
          <w:sz w:val="26"/>
          <w:szCs w:val="26"/>
        </w:rPr>
        <w:t>τ</w:t>
      </w:r>
      <w:r w:rsidRPr="00CA1695">
        <w:rPr>
          <w:bCs/>
          <w:color w:val="000000" w:themeColor="text1"/>
          <w:sz w:val="26"/>
          <w:szCs w:val="26"/>
        </w:rPr>
        <w:t>ριών στο Σχολείο αποτελούν αντικείμενο συνεργασίας των γονέων/κηδεμόνων με τον/την εκπαιδευτικό της τάξης, τον/τη Σύμβουλο Σχολικής ζωής, τον/τη Διευθυντή/</w:t>
      </w:r>
      <w:r w:rsidR="007468AD" w:rsidRPr="00CA1695">
        <w:rPr>
          <w:bCs/>
          <w:color w:val="000000" w:themeColor="text1"/>
          <w:sz w:val="26"/>
          <w:szCs w:val="26"/>
        </w:rPr>
        <w:t>ντ</w:t>
      </w:r>
      <w:r w:rsidRPr="00CA1695">
        <w:rPr>
          <w:bCs/>
          <w:color w:val="000000" w:themeColor="text1"/>
          <w:sz w:val="26"/>
          <w:szCs w:val="26"/>
        </w:rPr>
        <w:t>ρια της σχολικής μονάδας, τον Σύλλογο Διδασκόντων/ουσών και τον/τη Συντονιστή/</w:t>
      </w:r>
      <w:r w:rsidR="007468AD" w:rsidRPr="00CA1695">
        <w:rPr>
          <w:bCs/>
          <w:color w:val="000000" w:themeColor="text1"/>
          <w:sz w:val="26"/>
          <w:szCs w:val="26"/>
        </w:rPr>
        <w:t>στ</w:t>
      </w:r>
      <w:r w:rsidRPr="00CA1695">
        <w:rPr>
          <w:bCs/>
          <w:color w:val="000000" w:themeColor="text1"/>
          <w:sz w:val="26"/>
          <w:szCs w:val="26"/>
        </w:rPr>
        <w:t xml:space="preserve">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p>
    <w:p w14:paraId="40B1CE29" w14:textId="77777777" w:rsidR="00182720" w:rsidRDefault="00182720" w:rsidP="00182720">
      <w:pPr>
        <w:spacing w:after="0" w:line="240" w:lineRule="auto"/>
        <w:rPr>
          <w:b/>
          <w:color w:val="5B9BD5" w:themeColor="accent1"/>
          <w:sz w:val="26"/>
          <w:szCs w:val="26"/>
        </w:rPr>
      </w:pPr>
    </w:p>
    <w:p w14:paraId="003EDA6F" w14:textId="2DBB30FB" w:rsidR="008B0F3D" w:rsidRPr="008B0F3D" w:rsidRDefault="00182720" w:rsidP="00AA7778">
      <w:pPr>
        <w:keepNext/>
        <w:keepLines/>
        <w:spacing w:after="0" w:line="240" w:lineRule="auto"/>
        <w:contextualSpacing/>
        <w:jc w:val="left"/>
        <w:outlineLvl w:val="0"/>
        <w:rPr>
          <w:rFonts w:ascii="Cambria" w:eastAsia="Times New Roman" w:hAnsi="Cambria" w:cs="Times New Roman"/>
          <w:b/>
          <w:bCs/>
          <w:color w:val="365F91"/>
          <w:sz w:val="28"/>
          <w:szCs w:val="28"/>
        </w:rPr>
      </w:pPr>
      <w:r w:rsidRPr="00182720">
        <w:rPr>
          <w:rFonts w:ascii="Cambria" w:eastAsia="Times New Roman" w:hAnsi="Cambria" w:cs="Times New Roman"/>
          <w:b/>
          <w:bCs/>
          <w:color w:val="365F91"/>
          <w:sz w:val="28"/>
          <w:szCs w:val="28"/>
        </w:rPr>
        <w:t>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w:t>
      </w:r>
      <w:r w:rsidR="00101A16">
        <w:rPr>
          <w:rFonts w:ascii="Cambria" w:eastAsia="Times New Roman" w:hAnsi="Cambria" w:cs="Times New Roman"/>
          <w:b/>
          <w:bCs/>
          <w:color w:val="365F91"/>
          <w:sz w:val="28"/>
          <w:szCs w:val="28"/>
        </w:rPr>
        <w:t>ωπίζει τον παιδαγωγικό έλεγχο, και πιο συγκεκριμένα</w:t>
      </w:r>
      <w:r w:rsidR="007468AD">
        <w:rPr>
          <w:rFonts w:ascii="Cambria" w:eastAsia="Times New Roman" w:hAnsi="Cambria" w:cs="Times New Roman"/>
          <w:b/>
          <w:bCs/>
          <w:color w:val="365F91"/>
          <w:sz w:val="28"/>
          <w:szCs w:val="28"/>
        </w:rPr>
        <w:t>:</w:t>
      </w:r>
    </w:p>
    <w:p w14:paraId="064E7825" w14:textId="77777777" w:rsidR="008B0F3D" w:rsidRPr="008B0F3D" w:rsidRDefault="008B0F3D" w:rsidP="00AA7778">
      <w:pPr>
        <w:numPr>
          <w:ilvl w:val="0"/>
          <w:numId w:val="12"/>
        </w:numPr>
        <w:tabs>
          <w:tab w:val="left" w:pos="426"/>
        </w:tabs>
        <w:spacing w:after="0" w:line="240" w:lineRule="auto"/>
        <w:ind w:left="426" w:hanging="426"/>
        <w:contextualSpacing/>
        <w:jc w:val="left"/>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Με το διάταγµα που ισχύει οι κυρώσεις που επιβάλλονται στους µαθητές και στις μαθήτριες είναι οι εξής:</w:t>
      </w:r>
    </w:p>
    <w:p w14:paraId="0B63D02E" w14:textId="77777777" w:rsidR="008B0F3D" w:rsidRPr="008B0F3D" w:rsidRDefault="008B0F3D" w:rsidP="008312CC">
      <w:pPr>
        <w:numPr>
          <w:ilvl w:val="0"/>
          <w:numId w:val="9"/>
        </w:numPr>
        <w:spacing w:after="0" w:line="240" w:lineRule="auto"/>
        <w:ind w:left="993" w:hanging="294"/>
        <w:contextualSpacing/>
        <w:jc w:val="left"/>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Από τον Καθηγητή: 1) Παρατήρηση, 2) Επίπληξη, 3) Ωριαία απομάκρυνση από το µάθηµα.</w:t>
      </w:r>
    </w:p>
    <w:p w14:paraId="0F36210F" w14:textId="77777777" w:rsidR="008B0F3D" w:rsidRPr="008B0F3D" w:rsidRDefault="00B96E13" w:rsidP="008312CC">
      <w:pPr>
        <w:spacing w:after="0" w:line="240" w:lineRule="auto"/>
        <w:ind w:left="1418"/>
        <w:contextualSpacing/>
        <w:rPr>
          <w:rFonts w:ascii="Calibri" w:eastAsia="Times New Roman" w:hAnsi="Calibri" w:cs="Calibri"/>
          <w:sz w:val="26"/>
          <w:szCs w:val="26"/>
          <w:lang w:eastAsia="el-GR"/>
        </w:rPr>
      </w:pPr>
      <w:r w:rsidRPr="00B96E13">
        <w:rPr>
          <w:rFonts w:ascii="Calibri" w:eastAsia="Times New Roman" w:hAnsi="Calibri" w:cs="Calibri"/>
          <w:sz w:val="26"/>
          <w:szCs w:val="26"/>
          <w:lang w:eastAsia="el-GR"/>
        </w:rPr>
        <w:t>Η ωριαία αποβολή πρέπει να δίνεται, αφού έχει προηγηθεί παρατήρηση και επίπληξη</w:t>
      </w:r>
      <w:r>
        <w:rPr>
          <w:rFonts w:ascii="Calibri" w:eastAsia="Times New Roman" w:hAnsi="Calibri" w:cs="Calibri"/>
          <w:sz w:val="26"/>
          <w:szCs w:val="26"/>
          <w:lang w:eastAsia="el-GR"/>
        </w:rPr>
        <w:t xml:space="preserve"> και</w:t>
      </w:r>
      <w:r w:rsidRPr="00B96E13">
        <w:rPr>
          <w:rFonts w:ascii="Calibri" w:eastAsia="Times New Roman" w:hAnsi="Calibri" w:cs="Calibri"/>
          <w:sz w:val="26"/>
          <w:szCs w:val="26"/>
          <w:lang w:eastAsia="el-GR"/>
        </w:rPr>
        <w:t xml:space="preserve"> εφόσον παρακωλύεται η διεξαγωγή του μαθήματος.</w:t>
      </w:r>
      <w:r>
        <w:rPr>
          <w:rFonts w:ascii="Calibri" w:eastAsia="Times New Roman" w:hAnsi="Calibri" w:cs="Calibri"/>
          <w:sz w:val="26"/>
          <w:szCs w:val="26"/>
          <w:lang w:eastAsia="el-GR"/>
        </w:rPr>
        <w:t xml:space="preserve"> Σε αυτή την περίπτωση</w:t>
      </w:r>
      <w:r w:rsidR="008312CC">
        <w:rPr>
          <w:rFonts w:ascii="Calibri" w:eastAsia="Times New Roman" w:hAnsi="Calibri" w:cs="Calibri"/>
          <w:sz w:val="26"/>
          <w:szCs w:val="26"/>
          <w:lang w:eastAsia="el-GR"/>
        </w:rPr>
        <w:t xml:space="preserve"> ο/η μαθητής/τρια</w:t>
      </w:r>
      <w:r w:rsidR="008B0F3D" w:rsidRPr="008B0F3D">
        <w:rPr>
          <w:rFonts w:ascii="Calibri" w:eastAsia="Times New Roman" w:hAnsi="Calibri" w:cs="Calibri"/>
          <w:sz w:val="26"/>
          <w:szCs w:val="26"/>
          <w:lang w:eastAsia="el-GR"/>
        </w:rPr>
        <w:t xml:space="preserve"> απασχολείται µε την ευθύνη του/της Διευθυντή/ντριας, του σχολείου, λαμβάνοντας απουσία. Η ωριαία αποβολή θα καταγράφεται στο Βιβλίο Καταγραφής Ενεργειών Υποστήριξης Εύρυθμης Λειτουργίας.</w:t>
      </w:r>
    </w:p>
    <w:p w14:paraId="2A9EED6B" w14:textId="77777777" w:rsidR="008B0F3D" w:rsidRPr="008B0F3D" w:rsidRDefault="008B0F3D" w:rsidP="008312CC">
      <w:pPr>
        <w:numPr>
          <w:ilvl w:val="0"/>
          <w:numId w:val="9"/>
        </w:numPr>
        <w:spacing w:after="0" w:line="240" w:lineRule="auto"/>
        <w:ind w:left="993" w:hanging="294"/>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Από τον/την Διευθυντή/ντρια: Αποβολή μιας µέρας</w:t>
      </w:r>
    </w:p>
    <w:p w14:paraId="2E06DD1A" w14:textId="77777777" w:rsidR="008B0F3D" w:rsidRPr="008B0F3D" w:rsidRDefault="008B0F3D" w:rsidP="008312CC">
      <w:pPr>
        <w:numPr>
          <w:ilvl w:val="0"/>
          <w:numId w:val="9"/>
        </w:numPr>
        <w:spacing w:after="0" w:line="240" w:lineRule="auto"/>
        <w:ind w:left="993" w:hanging="294"/>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Από τον Σύλλογο Διδασκόντων: Αποβολή έως δύο (2) ηµέρες και αλλαγή Σχολικού Περιβάλλοντος (αλλαγή σχολείου).</w:t>
      </w:r>
    </w:p>
    <w:p w14:paraId="585D0B9E" w14:textId="77777777" w:rsidR="008B0F3D" w:rsidRPr="008B0F3D" w:rsidRDefault="008B0F3D" w:rsidP="008312CC">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2. </w:t>
      </w:r>
      <w:r w:rsidRPr="008B0F3D">
        <w:rPr>
          <w:rFonts w:ascii="Calibri" w:eastAsia="Times New Roman" w:hAnsi="Calibri" w:cs="Calibri"/>
          <w:sz w:val="26"/>
          <w:szCs w:val="26"/>
          <w:lang w:eastAsia="el-GR"/>
        </w:rPr>
        <w:tab/>
        <w:t xml:space="preserve">Σύμφωνα µε τις σχετικές διατάξεις, μαθητής/τρια που τιμωρείται τρεις (03) φορές µε την ποινή της ωριαίας απομάκρυνσης από τον ίδιο τον καθηγητή ή συνολικά πέντε (05) φορές από όλους τους καθηγητές, ειδοποιείται ο κηδεμόνας του/της από τον υπεύθυνο καθηγητή του τµήµατός του/της και συνέρχεται το Συμβούλιο Τάξεως </w:t>
      </w:r>
      <w:r w:rsidR="00D83158">
        <w:rPr>
          <w:rFonts w:ascii="Calibri" w:eastAsia="Times New Roman" w:hAnsi="Calibri" w:cs="Calibri"/>
          <w:sz w:val="26"/>
          <w:szCs w:val="26"/>
          <w:lang w:eastAsia="el-GR"/>
        </w:rPr>
        <w:t>για</w:t>
      </w:r>
      <w:r w:rsidRPr="008B0F3D">
        <w:rPr>
          <w:rFonts w:ascii="Calibri" w:eastAsia="Times New Roman" w:hAnsi="Calibri" w:cs="Calibri"/>
          <w:sz w:val="26"/>
          <w:szCs w:val="26"/>
          <w:lang w:eastAsia="el-GR"/>
        </w:rPr>
        <w:t xml:space="preserve"> να εξετάσει το πρόβλημα που υπάρχει.</w:t>
      </w:r>
    </w:p>
    <w:p w14:paraId="04939471" w14:textId="77777777" w:rsidR="008B0F3D" w:rsidRPr="008B0F3D" w:rsidRDefault="008B0F3D" w:rsidP="008312CC">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3. </w:t>
      </w:r>
      <w:r w:rsidRPr="008B0F3D">
        <w:rPr>
          <w:rFonts w:ascii="Calibri" w:eastAsia="Times New Roman" w:hAnsi="Calibri" w:cs="Calibri"/>
          <w:sz w:val="26"/>
          <w:szCs w:val="26"/>
          <w:lang w:eastAsia="el-GR"/>
        </w:rPr>
        <w:tab/>
        <w:t>Το Συμβούλιο Τάξεως αποτελείται από όλους τους διδάσκοντες στο τµήµα</w:t>
      </w:r>
      <w:r w:rsidR="00FD36DC">
        <w:rPr>
          <w:rFonts w:ascii="Calibri" w:eastAsia="Times New Roman" w:hAnsi="Calibri" w:cs="Calibri"/>
          <w:sz w:val="26"/>
          <w:szCs w:val="26"/>
          <w:lang w:eastAsia="el-GR"/>
        </w:rPr>
        <w:t>. Ε</w:t>
      </w:r>
      <w:r w:rsidRPr="008B0F3D">
        <w:rPr>
          <w:rFonts w:ascii="Calibri" w:eastAsia="Times New Roman" w:hAnsi="Calibri" w:cs="Calibri"/>
          <w:sz w:val="26"/>
          <w:szCs w:val="26"/>
          <w:lang w:eastAsia="el-GR"/>
        </w:rPr>
        <w:t xml:space="preserve">ίναι όργανο εισηγητικό προς το Σύλλογο των Διδασκόντων, </w:t>
      </w:r>
      <w:r w:rsidR="00FD36DC">
        <w:rPr>
          <w:rFonts w:ascii="Calibri" w:eastAsia="Times New Roman" w:hAnsi="Calibri" w:cs="Calibri"/>
          <w:sz w:val="26"/>
          <w:szCs w:val="26"/>
          <w:lang w:eastAsia="el-GR"/>
        </w:rPr>
        <w:t>ο οποίος</w:t>
      </w:r>
      <w:r w:rsidRPr="008B0F3D">
        <w:rPr>
          <w:rFonts w:ascii="Calibri" w:eastAsia="Times New Roman" w:hAnsi="Calibri" w:cs="Calibri"/>
          <w:sz w:val="26"/>
          <w:szCs w:val="26"/>
          <w:lang w:eastAsia="el-GR"/>
        </w:rPr>
        <w:t xml:space="preserve"> έχει και την τελική ευθύνη της λήψης αποφάσεων. Συνεδριάζει έκτακτα κάθε φορά που ανακύπτουν θέµατασχετικἀ µε τη φοίτηση, τη συμπεριφορά, την υγεία και την πρόοδο των µαθητών του τµήµατος. </w:t>
      </w:r>
    </w:p>
    <w:p w14:paraId="2CB25B5D" w14:textId="77777777" w:rsidR="008B0F3D" w:rsidRDefault="008B0F3D" w:rsidP="00AA7778">
      <w:pPr>
        <w:spacing w:after="0" w:line="240" w:lineRule="auto"/>
        <w:ind w:firstLine="567"/>
        <w:contextualSpacing/>
        <w:rPr>
          <w:rFonts w:ascii="Calibri" w:eastAsia="Times New Roman" w:hAnsi="Calibri" w:cs="Calibri"/>
          <w:sz w:val="26"/>
          <w:szCs w:val="26"/>
          <w:lang w:eastAsia="el-GR"/>
        </w:rPr>
      </w:pPr>
    </w:p>
    <w:p w14:paraId="5167CDFC" w14:textId="77777777" w:rsidR="00CF6BF2" w:rsidRPr="008B0F3D" w:rsidRDefault="00CF6BF2" w:rsidP="00CF6BF2">
      <w:pPr>
        <w:spacing w:after="0" w:line="240" w:lineRule="auto"/>
        <w:ind w:firstLine="567"/>
        <w:rPr>
          <w:rFonts w:ascii="Calibri" w:eastAsia="Times New Roman" w:hAnsi="Calibri" w:cs="Calibri"/>
          <w:sz w:val="26"/>
          <w:szCs w:val="26"/>
          <w:lang w:eastAsia="el-GR"/>
        </w:rPr>
      </w:pPr>
    </w:p>
    <w:p w14:paraId="1656162A" w14:textId="77777777" w:rsidR="008B0F3D" w:rsidRPr="008B0F3D" w:rsidRDefault="008B0F3D" w:rsidP="00CF6BF2">
      <w:pPr>
        <w:keepNext/>
        <w:keepLines/>
        <w:spacing w:after="0" w:line="240" w:lineRule="auto"/>
        <w:jc w:val="left"/>
        <w:outlineLvl w:val="0"/>
        <w:rPr>
          <w:rFonts w:ascii="Cambria" w:eastAsia="Times New Roman" w:hAnsi="Cambria" w:cs="Times New Roman"/>
          <w:b/>
          <w:bCs/>
          <w:color w:val="365F91"/>
          <w:sz w:val="28"/>
          <w:szCs w:val="28"/>
        </w:rPr>
      </w:pPr>
      <w:bookmarkStart w:id="14" w:name="_Toc68460098"/>
      <w:r w:rsidRPr="008B0F3D">
        <w:rPr>
          <w:rFonts w:ascii="Cambria" w:eastAsia="Times New Roman" w:hAnsi="Cambria" w:cs="Times New Roman"/>
          <w:b/>
          <w:bCs/>
          <w:color w:val="365F91"/>
          <w:sz w:val="28"/>
          <w:szCs w:val="28"/>
        </w:rPr>
        <w:t>ΑΡΘΡΟ 1</w:t>
      </w:r>
      <w:r w:rsidR="00065214">
        <w:rPr>
          <w:rFonts w:ascii="Cambria" w:eastAsia="Times New Roman" w:hAnsi="Cambria" w:cs="Times New Roman"/>
          <w:b/>
          <w:bCs/>
          <w:color w:val="365F91"/>
          <w:sz w:val="28"/>
          <w:szCs w:val="28"/>
        </w:rPr>
        <w:t>1</w:t>
      </w:r>
      <w:r w:rsidRPr="008B0F3D">
        <w:rPr>
          <w:rFonts w:ascii="Cambria" w:eastAsia="Times New Roman" w:hAnsi="Cambria" w:cs="Times New Roman"/>
          <w:b/>
          <w:bCs/>
          <w:color w:val="365F91"/>
          <w:sz w:val="28"/>
          <w:szCs w:val="28"/>
        </w:rPr>
        <w:t>ο: ΑΝΤΙΜΕΤΩΠΙΣΗ ΕΚΤΑΚΤΩΝ ΑΝΑΓΚΩΝ</w:t>
      </w:r>
      <w:bookmarkEnd w:id="14"/>
    </w:p>
    <w:p w14:paraId="7F9D0605" w14:textId="77777777" w:rsidR="008B0F3D" w:rsidRDefault="008B0F3D" w:rsidP="00AA7778">
      <w:pPr>
        <w:spacing w:after="0" w:line="240" w:lineRule="auto"/>
        <w:contextualSpacing/>
        <w:rPr>
          <w:rFonts w:eastAsia="Ubuntu Light" w:cstheme="minorHAnsi"/>
          <w:sz w:val="26"/>
          <w:szCs w:val="26"/>
          <w:lang w:eastAsia="el-GR"/>
        </w:rPr>
      </w:pPr>
      <w:r w:rsidRPr="008B0F3D">
        <w:rPr>
          <w:rFonts w:eastAsia="Ubuntu Light" w:cstheme="minorHAnsi"/>
          <w:b/>
          <w:sz w:val="26"/>
          <w:szCs w:val="26"/>
          <w:lang w:eastAsia="el-GR"/>
        </w:rPr>
        <w:t>Γενικά</w:t>
      </w:r>
    </w:p>
    <w:p w14:paraId="45FCF9EF" w14:textId="77777777" w:rsidR="008B0F3D" w:rsidRPr="008B0F3D" w:rsidRDefault="008B0F3D" w:rsidP="00AA7778">
      <w:pPr>
        <w:spacing w:after="0" w:line="240" w:lineRule="auto"/>
        <w:contextualSpacing/>
        <w:rPr>
          <w:rFonts w:eastAsia="Ubuntu Light" w:cstheme="minorHAnsi"/>
          <w:sz w:val="26"/>
          <w:szCs w:val="26"/>
          <w:lang w:eastAsia="el-GR"/>
        </w:rPr>
      </w:pPr>
      <w:r w:rsidRPr="008B0F3D">
        <w:rPr>
          <w:rFonts w:eastAsia="Ubuntu Light" w:cstheme="minorHAnsi"/>
          <w:sz w:val="26"/>
          <w:szCs w:val="26"/>
          <w:lang w:eastAsia="el-GR"/>
        </w:rPr>
        <w:lastRenderedPageBreak/>
        <w:t>Το κτήριο του 6</w:t>
      </w:r>
      <w:r w:rsidRPr="008B0F3D">
        <w:rPr>
          <w:rFonts w:eastAsia="Ubuntu Light" w:cstheme="minorHAnsi"/>
          <w:sz w:val="26"/>
          <w:szCs w:val="26"/>
          <w:vertAlign w:val="superscript"/>
          <w:lang w:eastAsia="el-GR"/>
        </w:rPr>
        <w:t>ου</w:t>
      </w:r>
      <w:r w:rsidRPr="008B0F3D">
        <w:rPr>
          <w:rFonts w:eastAsia="Ubuntu Light" w:cstheme="minorHAnsi"/>
          <w:sz w:val="26"/>
          <w:szCs w:val="26"/>
          <w:lang w:eastAsia="el-GR"/>
        </w:rPr>
        <w:t xml:space="preserve"> ΓΕΛ είναι κατασκευασμένο με τις πιο σύγχρονες αντισεισμικές προδιαγραφές</w:t>
      </w:r>
      <w:r w:rsidR="004E3375">
        <w:rPr>
          <w:rFonts w:eastAsia="Ubuntu Light" w:cstheme="minorHAnsi"/>
          <w:sz w:val="26"/>
          <w:szCs w:val="26"/>
          <w:lang w:eastAsia="el-GR"/>
        </w:rPr>
        <w:t>.</w:t>
      </w:r>
      <w:r w:rsidRPr="008B0F3D">
        <w:rPr>
          <w:rFonts w:eastAsia="Ubuntu Light" w:cstheme="minorHAnsi"/>
          <w:sz w:val="26"/>
          <w:szCs w:val="26"/>
          <w:lang w:eastAsia="el-GR"/>
        </w:rPr>
        <w:t xml:space="preserve"> Επομένως πρόκειται ένα εξαιρετικά ασφαλές κτήριο που δεν θα κινδυνεύσει ακόμη και σε ένα πολύ δυνατό σεισμό.</w:t>
      </w:r>
    </w:p>
    <w:p w14:paraId="150D1314" w14:textId="77777777" w:rsidR="008B0F3D" w:rsidRP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sz w:val="26"/>
          <w:szCs w:val="26"/>
          <w:lang w:eastAsia="el-GR"/>
        </w:rPr>
        <w:t xml:space="preserve">Τα περισσότερα ατυχήματα σε σεισμούς προκαλούνται από εκδηλώσεις πανικού. Για το λόγο αυτό το σημαντικότερο που πρέπει να φροντίσουμε, τόσο ατομικά όσο και ομαδικά, είναι να ελέγξουμε τον πανικό, να μην τρέχουμε, να μην φωνάζουμε και να διατηρήσουμε απόλυτα την ψυχραιμία μας  μέχρι να βγούμε από το κτήριο. </w:t>
      </w:r>
    </w:p>
    <w:p w14:paraId="31A1A428" w14:textId="77777777" w:rsid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sz w:val="26"/>
          <w:szCs w:val="26"/>
          <w:lang w:eastAsia="el-GR"/>
        </w:rPr>
        <w:t>Για το</w:t>
      </w:r>
      <w:r w:rsidR="00AB48B3">
        <w:rPr>
          <w:rFonts w:eastAsia="Ubuntu Light" w:cstheme="minorHAnsi"/>
          <w:sz w:val="26"/>
          <w:szCs w:val="26"/>
          <w:lang w:eastAsia="el-GR"/>
        </w:rPr>
        <w:t>ν</w:t>
      </w:r>
      <w:r w:rsidRPr="008B0F3D">
        <w:rPr>
          <w:rFonts w:eastAsia="Ubuntu Light" w:cstheme="minorHAnsi"/>
          <w:sz w:val="26"/>
          <w:szCs w:val="26"/>
          <w:lang w:eastAsia="el-GR"/>
        </w:rPr>
        <w:t xml:space="preserve"> λόγο αυτό προετοιμαζόμαστε για τις κινήσεις που θα κάνουμε σε περίπτωση σεισμού.</w:t>
      </w:r>
    </w:p>
    <w:p w14:paraId="21236DB9" w14:textId="77777777" w:rsidR="00101A16" w:rsidRPr="008B0F3D" w:rsidRDefault="00101A16" w:rsidP="00AA7778">
      <w:pPr>
        <w:spacing w:after="0" w:line="240" w:lineRule="auto"/>
        <w:ind w:firstLine="567"/>
        <w:contextualSpacing/>
        <w:rPr>
          <w:rFonts w:eastAsia="Ubuntu Light" w:cstheme="minorHAnsi"/>
          <w:sz w:val="26"/>
          <w:szCs w:val="26"/>
          <w:lang w:eastAsia="el-GR"/>
        </w:rPr>
      </w:pPr>
    </w:p>
    <w:p w14:paraId="673507DB" w14:textId="77777777" w:rsidR="008B0F3D" w:rsidRDefault="008B0F3D" w:rsidP="00AA7778">
      <w:pPr>
        <w:spacing w:after="0" w:line="240" w:lineRule="auto"/>
        <w:contextualSpacing/>
        <w:rPr>
          <w:rFonts w:eastAsia="Ubuntu Light" w:cstheme="minorHAnsi"/>
          <w:sz w:val="26"/>
          <w:szCs w:val="26"/>
          <w:lang w:eastAsia="el-GR"/>
        </w:rPr>
      </w:pPr>
    </w:p>
    <w:p w14:paraId="787B387E" w14:textId="77777777" w:rsidR="008B0F3D" w:rsidRPr="008B0F3D" w:rsidRDefault="008B0F3D" w:rsidP="00AA7778">
      <w:pPr>
        <w:spacing w:after="0" w:line="240" w:lineRule="auto"/>
        <w:contextualSpacing/>
        <w:rPr>
          <w:rFonts w:eastAsia="Ubuntu Light" w:cstheme="minorHAnsi"/>
          <w:b/>
          <w:sz w:val="26"/>
          <w:szCs w:val="26"/>
          <w:lang w:eastAsia="el-GR"/>
        </w:rPr>
      </w:pPr>
      <w:r w:rsidRPr="008B0F3D">
        <w:rPr>
          <w:rFonts w:eastAsia="Ubuntu Light" w:cstheme="minorHAnsi"/>
          <w:b/>
          <w:sz w:val="26"/>
          <w:szCs w:val="26"/>
          <w:lang w:eastAsia="el-GR"/>
        </w:rPr>
        <w:t>Τι κάνουμε σε περίπτωση σεισμού:</w:t>
      </w:r>
    </w:p>
    <w:p w14:paraId="2A33351B" w14:textId="77777777" w:rsidR="008B0F3D" w:rsidRP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b/>
          <w:sz w:val="26"/>
          <w:szCs w:val="26"/>
          <w:lang w:eastAsia="el-GR"/>
        </w:rPr>
        <w:t>Ώρα διδασκαλίας:</w:t>
      </w:r>
      <w:r w:rsidRPr="008B0F3D">
        <w:rPr>
          <w:rFonts w:eastAsia="Ubuntu Light" w:cstheme="minorHAnsi"/>
          <w:sz w:val="26"/>
          <w:szCs w:val="26"/>
          <w:lang w:eastAsia="el-GR"/>
        </w:rPr>
        <w:t xml:space="preserve"> Μόλις αρχίσει ο σεισμός καλυπτόμαστε κάτω και από τα θρανία και περιμένουμε όση ώρα διαρκεί η σεισμική δόνηση. Στη συνέχεια ακολουθούμε τις οδηγίες εκκένωσης του διδάσκοντα καθηγητή. Το σχέδιο εκκένωσης του κτ</w:t>
      </w:r>
      <w:r w:rsidR="00844BA2">
        <w:rPr>
          <w:rFonts w:eastAsia="Ubuntu Light" w:cstheme="minorHAnsi"/>
          <w:sz w:val="26"/>
          <w:szCs w:val="26"/>
          <w:lang w:eastAsia="el-GR"/>
        </w:rPr>
        <w:t>η</w:t>
      </w:r>
      <w:r w:rsidRPr="008B0F3D">
        <w:rPr>
          <w:rFonts w:eastAsia="Ubuntu Light" w:cstheme="minorHAnsi"/>
          <w:sz w:val="26"/>
          <w:szCs w:val="26"/>
          <w:lang w:eastAsia="el-GR"/>
        </w:rPr>
        <w:t xml:space="preserve">ρίου είναι αναρτημένο σε κάθε τάξη και κάθε μαθητής οφείλει να το μελετήσει. Εκεί είναι αναρτημένη η διαδρομή εκκένωσης και  η σειρά με την οποία οι τάξεις απομακρύνονται από το κτήριο. Στους διαδρόμους και μέχρι να βγούμε από το κτήριο ακολουθούμε ψύχραιμα, χωρίς φωνές και δίχως να βιαστούμε ΠΟΤΕ αλλά με βάδην, τη διαδρομή εκκένωσης που αναγράφεται στο σχέδιο εκκένωσης που βρίσκεται στον πίνακα αναρτήσεων της τάξης. Δεν απομακρυνόμαστε από το σύνολο της τάξης και του διδάσκοντα καθηγητή για να πάμε οπουδήποτε αλλού </w:t>
      </w:r>
      <w:r w:rsidRPr="008B0F3D">
        <w:rPr>
          <w:rFonts w:eastAsia="Ubuntu Light" w:cstheme="minorHAnsi"/>
          <w:b/>
          <w:sz w:val="26"/>
          <w:szCs w:val="26"/>
          <w:lang w:eastAsia="el-GR"/>
        </w:rPr>
        <w:t>σε καμία περίπτωση</w:t>
      </w:r>
      <w:r w:rsidRPr="008B0F3D">
        <w:rPr>
          <w:rFonts w:eastAsia="Ubuntu Light" w:cstheme="minorHAnsi"/>
          <w:sz w:val="26"/>
          <w:szCs w:val="26"/>
          <w:lang w:eastAsia="el-GR"/>
        </w:rPr>
        <w:t>. Δεν αργοπορούμε και δεν παίρνουμε τα προσωπικά μας αντικείμενα. Ο καθηγητής παίρνει μαζί του το απουσιολόγιο. Μόλις φτάσουμε στο προαύλιο παίρνουμε απουσίες.</w:t>
      </w:r>
    </w:p>
    <w:p w14:paraId="0989260D" w14:textId="77777777" w:rsidR="008B0F3D" w:rsidRPr="008B0F3D" w:rsidRDefault="008B0F3D" w:rsidP="00AA7778">
      <w:pPr>
        <w:spacing w:after="0" w:line="240" w:lineRule="auto"/>
        <w:ind w:firstLine="567"/>
        <w:contextualSpacing/>
        <w:rPr>
          <w:rFonts w:eastAsia="Ubuntu Light" w:cstheme="minorHAnsi"/>
          <w:sz w:val="26"/>
          <w:szCs w:val="26"/>
          <w:lang w:eastAsia="el-GR"/>
        </w:rPr>
      </w:pPr>
      <w:bookmarkStart w:id="15" w:name="_heading=h.gjdgxs" w:colFirst="0" w:colLast="0"/>
      <w:bookmarkEnd w:id="15"/>
      <w:r w:rsidRPr="008B0F3D">
        <w:rPr>
          <w:rFonts w:eastAsia="Ubuntu Light" w:cstheme="minorHAnsi"/>
          <w:b/>
          <w:sz w:val="26"/>
          <w:szCs w:val="26"/>
          <w:lang w:eastAsia="el-GR"/>
        </w:rPr>
        <w:t>Ώρα διαλείμματος:</w:t>
      </w:r>
      <w:r w:rsidRPr="008B0F3D">
        <w:rPr>
          <w:rFonts w:eastAsia="Ubuntu Light" w:cstheme="minorHAnsi"/>
          <w:sz w:val="26"/>
          <w:szCs w:val="26"/>
          <w:lang w:eastAsia="el-GR"/>
        </w:rPr>
        <w:t xml:space="preserve"> Κατά την ώρα του διαλείμματος, για λόγους ασφάλειας σε περίπτωση σεισμού, κανένας μαθητής δεν παραμένει στους ορόφους. Ειδικές εξαιρέσεις για σοβαρούς λόγους υγείας  μπορεί να δώσει </w:t>
      </w:r>
      <w:r w:rsidRPr="008B0F3D">
        <w:rPr>
          <w:rFonts w:eastAsia="Ubuntu Light" w:cstheme="minorHAnsi"/>
          <w:b/>
          <w:sz w:val="26"/>
          <w:szCs w:val="26"/>
          <w:lang w:eastAsia="el-GR"/>
        </w:rPr>
        <w:t xml:space="preserve">μόνο ο εφημερεύων καθηγητής </w:t>
      </w:r>
      <w:r w:rsidRPr="008B0F3D">
        <w:rPr>
          <w:rFonts w:eastAsia="Ubuntu Light" w:cstheme="minorHAnsi"/>
          <w:sz w:val="26"/>
          <w:szCs w:val="26"/>
          <w:lang w:eastAsia="el-GR"/>
        </w:rPr>
        <w:t>ο οποίος πρέπει να είναι ενήμερος από την διεύθυνση για κάθε μαθητή που κατ’ εξαίρεση παραμένει στους ορόφους.</w:t>
      </w:r>
    </w:p>
    <w:p w14:paraId="6D858102" w14:textId="09FB4AA2" w:rsidR="008B0F3D" w:rsidRP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sz w:val="26"/>
          <w:szCs w:val="26"/>
          <w:lang w:eastAsia="el-GR"/>
        </w:rPr>
        <w:t>Όσοι μαθητές σε ώρα σεισμού βρίσκονται στους διαδρόμους του ισογείου, με τις οδηγίες και τη</w:t>
      </w:r>
      <w:r w:rsidR="00570C0A">
        <w:rPr>
          <w:rFonts w:eastAsia="Ubuntu Light" w:cstheme="minorHAnsi"/>
          <w:sz w:val="26"/>
          <w:szCs w:val="26"/>
          <w:lang w:eastAsia="el-GR"/>
        </w:rPr>
        <w:t xml:space="preserve"> </w:t>
      </w:r>
      <w:r w:rsidRPr="008B0F3D">
        <w:rPr>
          <w:rFonts w:eastAsia="Ubuntu Light" w:cstheme="minorHAnsi"/>
          <w:sz w:val="26"/>
          <w:szCs w:val="26"/>
          <w:lang w:eastAsia="el-GR"/>
        </w:rPr>
        <w:t>βοήθεια των εφημερευόντων και των υπόλοιπων καθηγητών απομακρύνονται βάδην από τους χώρους του κτιρίου στο κοντινότερο προαύλιο κι όχι στο αίθριο.</w:t>
      </w:r>
    </w:p>
    <w:p w14:paraId="35B32416" w14:textId="77777777" w:rsidR="008B0F3D" w:rsidRP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sz w:val="26"/>
          <w:szCs w:val="26"/>
          <w:lang w:eastAsia="el-GR"/>
        </w:rPr>
        <w:t>Για τους μαθητές που κατ’ εξαίρεση βρίσκονται στους ορόφους, την ευθύνη της απομάκρυνσης από το κτίριο έχει ο εφημερεύων καθηγητής των ορόφων που τους συνοδεύει από το κλιμακοστάσιο στο προαύλιο. Η χρήση του ασανσέρ σε περίπτωση σεισμού απαγορεύεται.</w:t>
      </w:r>
    </w:p>
    <w:p w14:paraId="347C2B4C" w14:textId="451005DF" w:rsidR="008B0F3D" w:rsidRPr="008B0F3D" w:rsidRDefault="008B0F3D" w:rsidP="00AA7778">
      <w:pPr>
        <w:spacing w:after="0" w:line="240" w:lineRule="auto"/>
        <w:ind w:firstLine="567"/>
        <w:contextualSpacing/>
        <w:rPr>
          <w:rFonts w:eastAsia="Ubuntu Light" w:cstheme="minorHAnsi"/>
          <w:sz w:val="26"/>
          <w:szCs w:val="26"/>
          <w:lang w:eastAsia="el-GR"/>
        </w:rPr>
      </w:pPr>
      <w:r w:rsidRPr="008B0F3D">
        <w:rPr>
          <w:rFonts w:eastAsia="Ubuntu Light" w:cstheme="minorHAnsi"/>
          <w:b/>
          <w:sz w:val="26"/>
          <w:szCs w:val="26"/>
          <w:lang w:eastAsia="el-GR"/>
        </w:rPr>
        <w:t xml:space="preserve">Χρήση ασανσέρ: </w:t>
      </w:r>
      <w:r w:rsidRPr="008B0F3D">
        <w:rPr>
          <w:rFonts w:eastAsia="Ubuntu Light" w:cstheme="minorHAnsi"/>
          <w:sz w:val="26"/>
          <w:szCs w:val="26"/>
          <w:lang w:eastAsia="el-GR"/>
        </w:rPr>
        <w:t>Για λόγους ασφάλειας σε όλη τη διάρκεια λειτουργίας του σχολείου, χρήση του ασανσέρ από μαθητές  γίνεται μόνο με συνοδούς καθηγητές και κατόπιν ειδικής άδειας από την διεύθυνση. Για να αποφύγουμε την πιθανότητα να εγκλειστεί μαθητής στο ασανσέρ ασυνόδευτος</w:t>
      </w:r>
      <w:r w:rsidR="00CB37B6">
        <w:rPr>
          <w:rFonts w:eastAsia="Ubuntu Light" w:cstheme="minorHAnsi"/>
          <w:sz w:val="26"/>
          <w:szCs w:val="26"/>
          <w:lang w:eastAsia="el-GR"/>
        </w:rPr>
        <w:t>,</w:t>
      </w:r>
      <w:r w:rsidRPr="008B0F3D">
        <w:rPr>
          <w:rFonts w:eastAsia="Ubuntu Light" w:cstheme="minorHAnsi"/>
          <w:sz w:val="26"/>
          <w:szCs w:val="26"/>
          <w:lang w:eastAsia="el-GR"/>
        </w:rPr>
        <w:t xml:space="preserve"> απαγορεύεται η χρήση ασανσέρ από μαθητές σε κάθε άλλη περίπτωση.</w:t>
      </w:r>
    </w:p>
    <w:p w14:paraId="1A95CB24" w14:textId="7A09E921" w:rsidR="00101A16" w:rsidRPr="00CA1695" w:rsidRDefault="004E0962" w:rsidP="00101A16">
      <w:pPr>
        <w:spacing w:after="0" w:line="240" w:lineRule="auto"/>
        <w:ind w:firstLine="567"/>
        <w:rPr>
          <w:color w:val="000000" w:themeColor="text1"/>
        </w:rPr>
      </w:pPr>
      <w:r w:rsidRPr="00CA1695">
        <w:rPr>
          <w:color w:val="000000" w:themeColor="text1"/>
          <w:sz w:val="26"/>
          <w:szCs w:val="26"/>
        </w:rPr>
        <w:t>Η εκκένωση του κτηρίου γίνεται ως εξής:</w:t>
      </w:r>
    </w:p>
    <w:p w14:paraId="7F9EF752" w14:textId="77777777" w:rsidR="008B0F3D" w:rsidRPr="00CB37B6" w:rsidRDefault="008B0F3D" w:rsidP="00AA7778">
      <w:pPr>
        <w:spacing w:after="0" w:line="240" w:lineRule="auto"/>
        <w:ind w:firstLine="567"/>
        <w:contextualSpacing/>
        <w:rPr>
          <w:rFonts w:ascii="Calibri" w:eastAsia="Times New Roman" w:hAnsi="Calibri" w:cs="Calibri"/>
          <w:b/>
          <w:color w:val="ED7D31" w:themeColor="accent2"/>
          <w:sz w:val="26"/>
          <w:szCs w:val="26"/>
          <w:lang w:eastAsia="el-GR"/>
        </w:rPr>
      </w:pPr>
    </w:p>
    <w:p w14:paraId="1082FD6D" w14:textId="19B1B564" w:rsidR="004E0962" w:rsidRDefault="004E0962">
      <w:pPr>
        <w:jc w:val="left"/>
        <w:rPr>
          <w:rFonts w:ascii="Calibri" w:eastAsia="Times New Roman" w:hAnsi="Calibri" w:cs="Calibri"/>
          <w:sz w:val="26"/>
          <w:szCs w:val="26"/>
          <w:lang w:eastAsia="el-GR"/>
        </w:rPr>
      </w:pPr>
      <w:r>
        <w:rPr>
          <w:rFonts w:ascii="Calibri" w:eastAsia="Times New Roman" w:hAnsi="Calibri" w:cs="Calibri"/>
          <w:sz w:val="26"/>
          <w:szCs w:val="26"/>
          <w:lang w:eastAsia="el-GR"/>
        </w:rPr>
        <w:br w:type="page"/>
      </w:r>
    </w:p>
    <w:p w14:paraId="51887141" w14:textId="339147AD" w:rsidR="00AA7778" w:rsidRDefault="002C06FB" w:rsidP="00222129">
      <w:pPr>
        <w:spacing w:after="0" w:line="240" w:lineRule="auto"/>
        <w:contextualSpacing/>
        <w:jc w:val="center"/>
        <w:rPr>
          <w:rFonts w:ascii="Calibri" w:eastAsia="Times New Roman" w:hAnsi="Calibri" w:cs="Calibri"/>
          <w:sz w:val="26"/>
          <w:szCs w:val="26"/>
          <w:lang w:eastAsia="el-GR"/>
        </w:rPr>
      </w:pPr>
      <w:r>
        <w:rPr>
          <w:rFonts w:ascii="Calibri" w:eastAsia="Times New Roman" w:hAnsi="Calibri" w:cs="Calibri"/>
          <w:noProof/>
          <w:sz w:val="26"/>
          <w:szCs w:val="26"/>
          <w:lang w:eastAsia="el-GR"/>
        </w:rPr>
        <w:lastRenderedPageBreak/>
        <w:drawing>
          <wp:inline distT="0" distB="0" distL="0" distR="0" wp14:anchorId="677775D0" wp14:editId="655845A3">
            <wp:extent cx="5638135" cy="7543800"/>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mob.png"/>
                    <pic:cNvPicPr/>
                  </pic:nvPicPr>
                  <pic:blipFill>
                    <a:blip r:embed="rId11">
                      <a:extLst>
                        <a:ext uri="{28A0092B-C50C-407E-A947-70E740481C1C}">
                          <a14:useLocalDpi xmlns:a14="http://schemas.microsoft.com/office/drawing/2010/main" val="0"/>
                        </a:ext>
                      </a:extLst>
                    </a:blip>
                    <a:stretch>
                      <a:fillRect/>
                    </a:stretch>
                  </pic:blipFill>
                  <pic:spPr>
                    <a:xfrm>
                      <a:off x="0" y="0"/>
                      <a:ext cx="5637431" cy="7542858"/>
                    </a:xfrm>
                    <a:prstGeom prst="rect">
                      <a:avLst/>
                    </a:prstGeom>
                  </pic:spPr>
                </pic:pic>
              </a:graphicData>
            </a:graphic>
          </wp:inline>
        </w:drawing>
      </w:r>
    </w:p>
    <w:p w14:paraId="5A95AFF5" w14:textId="77777777" w:rsidR="004E0962" w:rsidRPr="00CA1695" w:rsidRDefault="004E0962" w:rsidP="00222129">
      <w:pPr>
        <w:spacing w:after="0" w:line="240" w:lineRule="auto"/>
        <w:contextualSpacing/>
        <w:jc w:val="center"/>
        <w:rPr>
          <w:rFonts w:ascii="Calibri" w:eastAsia="Times New Roman" w:hAnsi="Calibri" w:cs="Calibri"/>
          <w:color w:val="000000" w:themeColor="text1"/>
          <w:sz w:val="26"/>
          <w:szCs w:val="26"/>
          <w:lang w:eastAsia="el-GR"/>
        </w:rPr>
      </w:pPr>
    </w:p>
    <w:p w14:paraId="5D417E10" w14:textId="6C9B5CE5" w:rsidR="004F38F1" w:rsidRPr="001C2AE4" w:rsidRDefault="004F38F1" w:rsidP="004F38F1">
      <w:pPr>
        <w:spacing w:line="240" w:lineRule="auto"/>
      </w:pPr>
      <w:r w:rsidRPr="00CA1695">
        <w:rPr>
          <w:color w:val="000000" w:themeColor="text1"/>
        </w:rPr>
        <w:t xml:space="preserve">Τα τμήματα που κατεβαίνουν από την </w:t>
      </w:r>
      <w:r w:rsidRPr="00CA1695">
        <w:rPr>
          <w:b/>
          <w:i/>
          <w:color w:val="000000" w:themeColor="text1"/>
        </w:rPr>
        <w:t>σκάλα Α</w:t>
      </w:r>
      <w:r w:rsidRPr="00CA1695">
        <w:rPr>
          <w:color w:val="000000" w:themeColor="text1"/>
        </w:rPr>
        <w:t xml:space="preserve">, βγαίνουν στο </w:t>
      </w:r>
      <w:r w:rsidRPr="00CA1695">
        <w:rPr>
          <w:b/>
          <w:i/>
          <w:color w:val="000000" w:themeColor="text1"/>
        </w:rPr>
        <w:t>μπροστά προαύλιο</w:t>
      </w:r>
      <w:r w:rsidRPr="00CA1695">
        <w:rPr>
          <w:color w:val="000000" w:themeColor="text1"/>
        </w:rPr>
        <w:br/>
        <w:t xml:space="preserve">Τα τμήματα που κατεβαίνουν από την </w:t>
      </w:r>
      <w:r w:rsidRPr="00CA1695">
        <w:rPr>
          <w:b/>
          <w:i/>
          <w:color w:val="000000" w:themeColor="text1"/>
        </w:rPr>
        <w:t>σκάλα Β</w:t>
      </w:r>
      <w:r w:rsidRPr="00CA1695">
        <w:rPr>
          <w:color w:val="000000" w:themeColor="text1"/>
        </w:rPr>
        <w:t xml:space="preserve">, βγαίνουν στο </w:t>
      </w:r>
      <w:r w:rsidRPr="00CA1695">
        <w:rPr>
          <w:b/>
          <w:i/>
          <w:color w:val="000000" w:themeColor="text1"/>
        </w:rPr>
        <w:t>πίσω προαύλιο</w:t>
      </w:r>
      <w:r>
        <w:br/>
      </w:r>
    </w:p>
    <w:p w14:paraId="2D6AE509" w14:textId="77777777" w:rsidR="004F38F1" w:rsidRDefault="004F38F1" w:rsidP="00222129">
      <w:pPr>
        <w:spacing w:after="0" w:line="240" w:lineRule="auto"/>
        <w:contextualSpacing/>
        <w:jc w:val="center"/>
        <w:rPr>
          <w:rFonts w:ascii="Calibri" w:eastAsia="Times New Roman" w:hAnsi="Calibri" w:cs="Calibri"/>
          <w:sz w:val="26"/>
          <w:szCs w:val="26"/>
          <w:lang w:eastAsia="el-GR"/>
        </w:rPr>
      </w:pPr>
    </w:p>
    <w:p w14:paraId="0C410329" w14:textId="77777777" w:rsidR="00AA7778" w:rsidRPr="008B0F3D" w:rsidRDefault="00AA7778"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6" w:name="_Toc68460094"/>
      <w:r w:rsidRPr="008B0F3D">
        <w:rPr>
          <w:rFonts w:ascii="Cambria" w:eastAsia="Times New Roman" w:hAnsi="Cambria" w:cs="Times New Roman"/>
          <w:b/>
          <w:bCs/>
          <w:color w:val="365F91"/>
          <w:sz w:val="28"/>
          <w:szCs w:val="28"/>
        </w:rPr>
        <w:lastRenderedPageBreak/>
        <w:t>ΑΡΘΡΟ 12ο: ΟΙ ΕΚΠΑΙΔΕΥΤΙΚΟΙ</w:t>
      </w:r>
      <w:bookmarkEnd w:id="16"/>
    </w:p>
    <w:p w14:paraId="3522F717" w14:textId="77777777" w:rsidR="00AA7778" w:rsidRPr="008B0F3D" w:rsidRDefault="00AA7778" w:rsidP="00AA7778">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2. </w:t>
      </w:r>
      <w:r w:rsidRPr="008B0F3D">
        <w:rPr>
          <w:rFonts w:ascii="Calibri" w:eastAsia="Times New Roman" w:hAnsi="Calibri" w:cs="Calibri"/>
          <w:sz w:val="26"/>
          <w:szCs w:val="26"/>
          <w:lang w:eastAsia="el-GR"/>
        </w:rPr>
        <w:tab/>
        <w:t>Φροντίζουν να ενημερώνουν συστηματικά τους γονείς</w:t>
      </w:r>
      <w:r w:rsidR="008312CC">
        <w:rPr>
          <w:rFonts w:ascii="Calibri" w:eastAsia="Times New Roman" w:hAnsi="Calibri" w:cs="Calibri"/>
          <w:sz w:val="26"/>
          <w:szCs w:val="26"/>
          <w:lang w:eastAsia="el-GR"/>
        </w:rPr>
        <w:t>/</w:t>
      </w:r>
      <w:r w:rsidRPr="008B0F3D">
        <w:rPr>
          <w:rFonts w:ascii="Calibri" w:eastAsia="Times New Roman" w:hAnsi="Calibri" w:cs="Calibri"/>
          <w:sz w:val="26"/>
          <w:szCs w:val="26"/>
          <w:lang w:eastAsia="el-GR"/>
        </w:rPr>
        <w:t xml:space="preserve">κηδεµόνες των µαθητών για θέµατα που αφορούν στην επίδοση, τη φοίτηση και τη συμπεριφορά αυτών, σε καθορισμένες ώρες και ηµέρες, αλλά και εκτάκτως, αν παραστεί ανάγκη. </w:t>
      </w:r>
    </w:p>
    <w:p w14:paraId="196DF3DE" w14:textId="77777777" w:rsidR="00AA7778" w:rsidRPr="008B0F3D" w:rsidRDefault="00AA7778" w:rsidP="00AA7778">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3. </w:t>
      </w:r>
      <w:r w:rsidRPr="008B0F3D">
        <w:rPr>
          <w:rFonts w:ascii="Calibri" w:eastAsia="Times New Roman" w:hAnsi="Calibri" w:cs="Calibri"/>
          <w:sz w:val="26"/>
          <w:szCs w:val="26"/>
          <w:lang w:eastAsia="el-GR"/>
        </w:rPr>
        <w:tab/>
        <w:t>Η τακτική ενηµέρωση των γονέων σε θέµατα φοίτησης, επίδοσης και διαγωγής των παιδιών τους γίνεται:</w:t>
      </w:r>
    </w:p>
    <w:p w14:paraId="2A313C34" w14:textId="77777777" w:rsidR="00AA7778" w:rsidRPr="008B0F3D" w:rsidRDefault="00AA7778" w:rsidP="00AA7778">
      <w:pPr>
        <w:numPr>
          <w:ilvl w:val="0"/>
          <w:numId w:val="10"/>
        </w:num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Τις ηµέρες και ώρες που θα καθορίσει </w:t>
      </w:r>
      <w:r w:rsidR="008312CC">
        <w:rPr>
          <w:rFonts w:ascii="Calibri" w:eastAsia="Times New Roman" w:hAnsi="Calibri" w:cs="Calibri"/>
          <w:sz w:val="26"/>
          <w:szCs w:val="26"/>
          <w:lang w:eastAsia="el-GR"/>
        </w:rPr>
        <w:t xml:space="preserve">είτε </w:t>
      </w:r>
      <w:r w:rsidRPr="008B0F3D">
        <w:rPr>
          <w:rFonts w:ascii="Calibri" w:eastAsia="Times New Roman" w:hAnsi="Calibri" w:cs="Calibri"/>
          <w:sz w:val="26"/>
          <w:szCs w:val="26"/>
          <w:lang w:eastAsia="el-GR"/>
        </w:rPr>
        <w:t xml:space="preserve">ο κάθε καθηγητής για όλο το διδακτικό έτος </w:t>
      </w:r>
      <w:r w:rsidR="008312CC">
        <w:rPr>
          <w:rFonts w:ascii="Calibri" w:eastAsia="Times New Roman" w:hAnsi="Calibri" w:cs="Calibri"/>
          <w:sz w:val="26"/>
          <w:szCs w:val="26"/>
          <w:lang w:eastAsia="el-GR"/>
        </w:rPr>
        <w:t xml:space="preserve">ή θα ορίσει συνολικά ο Σύλλογος Διδασκόντων </w:t>
      </w:r>
      <w:r w:rsidRPr="008B0F3D">
        <w:rPr>
          <w:rFonts w:ascii="Calibri" w:eastAsia="Times New Roman" w:hAnsi="Calibri" w:cs="Calibri"/>
          <w:sz w:val="26"/>
          <w:szCs w:val="26"/>
          <w:lang w:eastAsia="el-GR"/>
        </w:rPr>
        <w:t>και θα γίνουν γνωστές µε ανακοίνωση, µετά την οριστικοποίηση του Ωρολογίου Προγράµµατος.</w:t>
      </w:r>
    </w:p>
    <w:p w14:paraId="3DDF6557" w14:textId="77777777" w:rsidR="00AA7778" w:rsidRPr="008B0F3D" w:rsidRDefault="00AA7778" w:rsidP="00AA7778">
      <w:pPr>
        <w:numPr>
          <w:ilvl w:val="0"/>
          <w:numId w:val="10"/>
        </w:num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Μέσω μηνυμάτων του </w:t>
      </w:r>
      <w:r w:rsidRPr="008B0F3D">
        <w:rPr>
          <w:rFonts w:ascii="Calibri" w:eastAsia="Times New Roman" w:hAnsi="Calibri" w:cs="Calibri"/>
          <w:sz w:val="26"/>
          <w:szCs w:val="26"/>
          <w:lang w:val="en-US" w:eastAsia="el-GR"/>
        </w:rPr>
        <w:t>myschool.</w:t>
      </w:r>
    </w:p>
    <w:p w14:paraId="3E3F9B43" w14:textId="77777777" w:rsidR="00AA7778" w:rsidRPr="008B0F3D" w:rsidRDefault="00AA7778" w:rsidP="00AA7778">
      <w:pPr>
        <w:numPr>
          <w:ilvl w:val="0"/>
          <w:numId w:val="10"/>
        </w:num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val="en-US" w:eastAsia="el-GR"/>
        </w:rPr>
        <w:t>M</w:t>
      </w:r>
      <w:r w:rsidRPr="008B0F3D">
        <w:rPr>
          <w:rFonts w:ascii="Calibri" w:eastAsia="Times New Roman" w:hAnsi="Calibri" w:cs="Calibri"/>
          <w:sz w:val="26"/>
          <w:szCs w:val="26"/>
          <w:lang w:eastAsia="el-GR"/>
        </w:rPr>
        <w:t>έσω της ιστοσελίδας του σχολείου.</w:t>
      </w:r>
    </w:p>
    <w:p w14:paraId="29343F52" w14:textId="77777777" w:rsidR="00AA7778" w:rsidRPr="008B0F3D" w:rsidRDefault="00AA7778" w:rsidP="00AA7778">
      <w:pPr>
        <w:numPr>
          <w:ilvl w:val="0"/>
          <w:numId w:val="10"/>
        </w:num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Στο τέλος κάθε τετραµήνου, οπότε και επιδίδονται οι έλεγχοι προόδου.</w:t>
      </w:r>
    </w:p>
    <w:p w14:paraId="546DE86E" w14:textId="77777777" w:rsidR="00AA7778" w:rsidRPr="00D83158" w:rsidRDefault="00AA7778" w:rsidP="00AA7778">
      <w:pPr>
        <w:pStyle w:val="a8"/>
        <w:numPr>
          <w:ilvl w:val="0"/>
          <w:numId w:val="14"/>
        </w:numPr>
        <w:tabs>
          <w:tab w:val="left" w:pos="426"/>
        </w:tabs>
        <w:spacing w:after="0" w:line="240" w:lineRule="auto"/>
        <w:ind w:left="426" w:hanging="426"/>
        <w:rPr>
          <w:rFonts w:ascii="Calibri" w:eastAsia="Times New Roman" w:hAnsi="Calibri" w:cs="Calibri"/>
          <w:sz w:val="26"/>
          <w:szCs w:val="26"/>
          <w:lang w:eastAsia="el-GR"/>
        </w:rPr>
      </w:pPr>
      <w:r w:rsidRPr="00D83158">
        <w:rPr>
          <w:rFonts w:ascii="Calibri" w:eastAsia="Times New Roman" w:hAnsi="Calibri" w:cs="Calibri"/>
          <w:sz w:val="26"/>
          <w:szCs w:val="26"/>
          <w:lang w:eastAsia="el-GR"/>
        </w:rPr>
        <w:t>Συνεργάζονται µε τους γονείς</w:t>
      </w:r>
      <w:r w:rsidR="008312CC">
        <w:rPr>
          <w:rFonts w:ascii="Calibri" w:eastAsia="Times New Roman" w:hAnsi="Calibri" w:cs="Calibri"/>
          <w:sz w:val="26"/>
          <w:szCs w:val="26"/>
          <w:lang w:eastAsia="el-GR"/>
        </w:rPr>
        <w:t>/</w:t>
      </w:r>
      <w:r w:rsidRPr="00D83158">
        <w:rPr>
          <w:rFonts w:ascii="Calibri" w:eastAsia="Times New Roman" w:hAnsi="Calibri" w:cs="Calibri"/>
          <w:sz w:val="26"/>
          <w:szCs w:val="26"/>
          <w:lang w:eastAsia="el-GR"/>
        </w:rPr>
        <w:t>κηδεµόνες για θέµατα που έχουν σχέση µε ιδιαίτερη αντιμετώπιση μαθητών/τριών.</w:t>
      </w:r>
    </w:p>
    <w:p w14:paraId="177AB448" w14:textId="77777777" w:rsidR="00AA7778" w:rsidRPr="008B0F3D" w:rsidRDefault="00AA7778" w:rsidP="000F7F50">
      <w:pPr>
        <w:keepNext/>
        <w:keepLines/>
        <w:spacing w:before="480" w:after="0" w:line="240" w:lineRule="auto"/>
        <w:jc w:val="left"/>
        <w:outlineLvl w:val="0"/>
        <w:rPr>
          <w:rFonts w:ascii="Cambria" w:eastAsia="Times New Roman" w:hAnsi="Cambria" w:cs="Times New Roman"/>
          <w:b/>
          <w:bCs/>
          <w:color w:val="365F91"/>
          <w:sz w:val="28"/>
          <w:szCs w:val="28"/>
        </w:rPr>
      </w:pPr>
      <w:bookmarkStart w:id="17" w:name="_Toc68460095"/>
      <w:r w:rsidRPr="008B0F3D">
        <w:rPr>
          <w:rFonts w:ascii="Cambria" w:eastAsia="Times New Roman" w:hAnsi="Cambria" w:cs="Times New Roman"/>
          <w:b/>
          <w:bCs/>
          <w:color w:val="365F91"/>
          <w:sz w:val="28"/>
          <w:szCs w:val="28"/>
        </w:rPr>
        <w:t>ΑΡΘΡΟ 13ο: Ο/Η ΔΙΕΥΘΥΝΤΗΣ/ΝΤΡΙΑ</w:t>
      </w:r>
      <w:bookmarkEnd w:id="17"/>
    </w:p>
    <w:p w14:paraId="5962EC58" w14:textId="77777777" w:rsidR="00AA7778" w:rsidRPr="008B0F3D" w:rsidRDefault="00AA7778" w:rsidP="000F7F50">
      <w:pPr>
        <w:tabs>
          <w:tab w:val="left" w:pos="426"/>
        </w:tabs>
        <w:spacing w:before="360" w:after="0" w:line="240" w:lineRule="auto"/>
        <w:ind w:left="425" w:hanging="425"/>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1.</w:t>
      </w:r>
      <w:r w:rsidRPr="008B0F3D">
        <w:rPr>
          <w:rFonts w:ascii="Calibri" w:eastAsia="Times New Roman" w:hAnsi="Calibri" w:cs="Calibri"/>
          <w:sz w:val="26"/>
          <w:szCs w:val="26"/>
          <w:lang w:eastAsia="el-GR"/>
        </w:rPr>
        <w:tab/>
        <w:t>Ασκεί το διοικητικό και παιδαγωγικό του/της έργο σε συνεργασία µε το εκπαιδευτικό και βοηθητικό προσωπικό του σχολείου, τους µαθητές, τον Σύλλογο Γονέων και Κηδεμόνων, όπως επίσης µε τον Δήμο, τη Σχολική Επιτροπή, τους Συμβούλους, τους ειδικούς φορείς, καθώς και µε όλους τους ιεραρχικούς προϊσταμένους.</w:t>
      </w:r>
    </w:p>
    <w:p w14:paraId="4311E308" w14:textId="77777777" w:rsidR="00AA7778" w:rsidRPr="008B0F3D" w:rsidRDefault="00AA7778" w:rsidP="00AA7778">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2. </w:t>
      </w:r>
      <w:r w:rsidRPr="008B0F3D">
        <w:rPr>
          <w:rFonts w:ascii="Calibri" w:eastAsia="Times New Roman" w:hAnsi="Calibri" w:cs="Calibri"/>
          <w:sz w:val="26"/>
          <w:szCs w:val="26"/>
          <w:lang w:eastAsia="el-GR"/>
        </w:rPr>
        <w:tab/>
        <w:t>Οφείλει να είναι δίκαιος/η, αντικειµενικός/ή και να µην υιοθετεί διαφοροποιημένη κατά περίπτωση συμπεριφορά προς εκπαιδευτικούς και µαθητές/τριες.</w:t>
      </w:r>
    </w:p>
    <w:p w14:paraId="203F7570" w14:textId="77777777" w:rsidR="00AA7778" w:rsidRPr="008B0F3D" w:rsidRDefault="00AA7778" w:rsidP="00AA7778">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3. </w:t>
      </w:r>
      <w:r w:rsidRPr="008B0F3D">
        <w:rPr>
          <w:rFonts w:ascii="Calibri" w:eastAsia="Times New Roman" w:hAnsi="Calibri" w:cs="Calibri"/>
          <w:sz w:val="26"/>
          <w:szCs w:val="26"/>
          <w:lang w:eastAsia="el-GR"/>
        </w:rPr>
        <w:tab/>
        <w:t>Ο ρόλος του/της είναι εμψυχωτικός, υποστηρικτικός, διαµεσολαβητικός, καθοδηγητικός αλλά και ελεγκτικός. Οι αποφάσεις του/της οφείλουν να είναι σύννομες και παιδαγωγικά ορθές.</w:t>
      </w:r>
    </w:p>
    <w:p w14:paraId="3D8900C3" w14:textId="77777777" w:rsidR="00AA7778" w:rsidRDefault="00AA7778" w:rsidP="00AA7778">
      <w:pPr>
        <w:spacing w:after="0" w:line="240" w:lineRule="auto"/>
        <w:ind w:firstLine="567"/>
        <w:contextualSpacing/>
        <w:rPr>
          <w:rFonts w:ascii="Calibri" w:eastAsia="Times New Roman" w:hAnsi="Calibri" w:cs="Calibri"/>
          <w:sz w:val="26"/>
          <w:szCs w:val="26"/>
          <w:lang w:eastAsia="el-GR"/>
        </w:rPr>
      </w:pPr>
    </w:p>
    <w:p w14:paraId="4BEEFFB9" w14:textId="77777777" w:rsidR="00CF6BF2" w:rsidRPr="008B0F3D" w:rsidRDefault="00CF6BF2" w:rsidP="00AA7778">
      <w:pPr>
        <w:spacing w:after="0" w:line="240" w:lineRule="auto"/>
        <w:ind w:firstLine="567"/>
        <w:contextualSpacing/>
        <w:rPr>
          <w:rFonts w:ascii="Calibri" w:eastAsia="Times New Roman" w:hAnsi="Calibri" w:cs="Calibri"/>
          <w:sz w:val="26"/>
          <w:szCs w:val="26"/>
          <w:lang w:eastAsia="el-GR"/>
        </w:rPr>
      </w:pPr>
    </w:p>
    <w:p w14:paraId="2AD52F9B" w14:textId="77777777" w:rsidR="00AA7778" w:rsidRPr="008B0F3D" w:rsidRDefault="00AA7778"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8" w:name="_Toc68460096"/>
      <w:r w:rsidRPr="008B0F3D">
        <w:rPr>
          <w:rFonts w:ascii="Cambria" w:eastAsia="Times New Roman" w:hAnsi="Cambria" w:cs="Times New Roman"/>
          <w:b/>
          <w:bCs/>
          <w:color w:val="365F91"/>
          <w:sz w:val="28"/>
          <w:szCs w:val="28"/>
        </w:rPr>
        <w:t>ΑΡΘΡΟ 14ο: ΓΟΝΕΙΣ ΚΑΙ ΚΗΔΕΜΟΝΕΣ</w:t>
      </w:r>
      <w:bookmarkEnd w:id="18"/>
    </w:p>
    <w:p w14:paraId="4F900727" w14:textId="77777777" w:rsidR="00AA7778" w:rsidRPr="008B0F3D" w:rsidRDefault="00AA7778" w:rsidP="00AA7778">
      <w:pPr>
        <w:tabs>
          <w:tab w:val="left" w:pos="426"/>
        </w:tabs>
        <w:spacing w:after="0" w:line="240" w:lineRule="auto"/>
        <w:ind w:left="426" w:hanging="426"/>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1. </w:t>
      </w:r>
      <w:r w:rsidRPr="008B0F3D">
        <w:rPr>
          <w:rFonts w:ascii="Calibri" w:eastAsia="Times New Roman" w:hAnsi="Calibri" w:cs="Calibri"/>
          <w:sz w:val="26"/>
          <w:szCs w:val="26"/>
          <w:lang w:eastAsia="el-GR"/>
        </w:rPr>
        <w:tab/>
        <w:t>Ο Σύλλογος Γονέων και Κηδεμόνων πρέπει να συνεργάζεται αρμονικά µε το/την Διευθυντή/ντρια και τον Σύλλογο Διδασκόντων για θέµατα που αφορούν την εύρυθμη λειτουργία του σχολείου, τη διοργάνωση των ενδοσχολικών και εξωσχολικών εκδηλώσεων, δραστηριοτήτων και προγραμμάτων, καθώς και την καλλιέργεια συνεργατικού κλίματος µεταξύ όλων των παραγόντων της σχολικής ζωής.</w:t>
      </w:r>
    </w:p>
    <w:p w14:paraId="636F45B2" w14:textId="77777777" w:rsidR="00AA7778" w:rsidRDefault="00AA7778" w:rsidP="00AA7778">
      <w:pPr>
        <w:tabs>
          <w:tab w:val="left" w:pos="426"/>
        </w:tabs>
        <w:spacing w:after="0" w:line="240" w:lineRule="auto"/>
        <w:ind w:left="425" w:hanging="425"/>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 xml:space="preserve">2. </w:t>
      </w:r>
      <w:r w:rsidRPr="008B0F3D">
        <w:rPr>
          <w:rFonts w:ascii="Calibri" w:eastAsia="Times New Roman" w:hAnsi="Calibri" w:cs="Calibri"/>
          <w:sz w:val="26"/>
          <w:szCs w:val="26"/>
          <w:lang w:eastAsia="el-GR"/>
        </w:rPr>
        <w:tab/>
        <w:t>Οι γονείς ή κηδεµόνες είναι καλό να ενημερώνουν τον/την Διευθυντή/ντρια και τους εκπαιδευτικούς για θέµατα υγείας των µαθητών ή σχετικά µε θέµατα που αφορούν την οικογενειακή και κοινωνική κατάστασή τους, τα οποία μπορούν να επηρεάσουν την επίδοση, τη φοίτηση και τη συμπεριφορά. Έτσι, οι εκπαιδευτικοί θα µπορέσουν να αντιμετωπίσουν µε ευαισθησία και εχεμύθεια τα τυχόν ιδιαἱτεραπροβλήµατα αυτών.</w:t>
      </w:r>
    </w:p>
    <w:p w14:paraId="3ED1B866" w14:textId="77777777" w:rsidR="00CF6BF2" w:rsidRDefault="00CF6BF2" w:rsidP="00AA7778">
      <w:pPr>
        <w:tabs>
          <w:tab w:val="left" w:pos="426"/>
        </w:tabs>
        <w:spacing w:after="0" w:line="240" w:lineRule="auto"/>
        <w:ind w:left="425" w:hanging="425"/>
        <w:contextualSpacing/>
        <w:rPr>
          <w:rFonts w:ascii="Calibri" w:eastAsia="Times New Roman" w:hAnsi="Calibri" w:cs="Calibri"/>
          <w:sz w:val="26"/>
          <w:szCs w:val="26"/>
          <w:lang w:eastAsia="el-GR"/>
        </w:rPr>
      </w:pPr>
    </w:p>
    <w:p w14:paraId="0E9BE8C4" w14:textId="77777777" w:rsidR="00CF6BF2" w:rsidRDefault="00CF6BF2" w:rsidP="00AA7778">
      <w:pPr>
        <w:tabs>
          <w:tab w:val="left" w:pos="426"/>
        </w:tabs>
        <w:spacing w:after="0" w:line="240" w:lineRule="auto"/>
        <w:ind w:left="425" w:hanging="425"/>
        <w:contextualSpacing/>
        <w:rPr>
          <w:rFonts w:ascii="Calibri" w:eastAsia="Times New Roman" w:hAnsi="Calibri" w:cs="Calibri"/>
          <w:sz w:val="26"/>
          <w:szCs w:val="26"/>
          <w:lang w:eastAsia="el-GR"/>
        </w:rPr>
      </w:pPr>
    </w:p>
    <w:p w14:paraId="0E3D542A" w14:textId="77777777" w:rsidR="00AA7778" w:rsidRPr="008B0F3D" w:rsidRDefault="00AA7778" w:rsidP="00AA7778">
      <w:pPr>
        <w:keepNext/>
        <w:keepLines/>
        <w:spacing w:after="0" w:line="240" w:lineRule="auto"/>
        <w:contextualSpacing/>
        <w:jc w:val="left"/>
        <w:outlineLvl w:val="0"/>
        <w:rPr>
          <w:rFonts w:ascii="Cambria" w:eastAsia="Times New Roman" w:hAnsi="Cambria" w:cs="Times New Roman"/>
          <w:b/>
          <w:bCs/>
          <w:color w:val="365F91"/>
          <w:sz w:val="28"/>
          <w:szCs w:val="28"/>
        </w:rPr>
      </w:pPr>
      <w:bookmarkStart w:id="19" w:name="_Toc68460097"/>
      <w:r w:rsidRPr="008B0F3D">
        <w:rPr>
          <w:rFonts w:ascii="Cambria" w:eastAsia="Times New Roman" w:hAnsi="Cambria" w:cs="Times New Roman"/>
          <w:b/>
          <w:bCs/>
          <w:color w:val="365F91"/>
          <w:sz w:val="28"/>
          <w:szCs w:val="28"/>
        </w:rPr>
        <w:lastRenderedPageBreak/>
        <w:t>ΑΡΘΡΟ 15ο: ΣΧΟΛΙΚΟ ΣΥΜΒΟΥΛΙΟ</w:t>
      </w:r>
      <w:bookmarkEnd w:id="19"/>
    </w:p>
    <w:p w14:paraId="61D28222" w14:textId="77777777" w:rsidR="00AA7778" w:rsidRPr="008B0F3D" w:rsidRDefault="00AA7778" w:rsidP="00AA7778">
      <w:pPr>
        <w:spacing w:after="0" w:line="240" w:lineRule="auto"/>
        <w:ind w:firstLine="567"/>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Σε κάθε σχολική μονάδα λειτουργεί το Σχολικό Συμβούλιο, στο οποίο συμμετέχουν ο Σύλλογος Διδασκόντων,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w:t>
      </w:r>
    </w:p>
    <w:p w14:paraId="63D73900" w14:textId="77777777" w:rsidR="00AA7778" w:rsidRPr="008B0F3D" w:rsidRDefault="00AA7778" w:rsidP="00AA7778">
      <w:pPr>
        <w:spacing w:after="0" w:line="240" w:lineRule="auto"/>
        <w:ind w:firstLine="567"/>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14:paraId="52B2AF5B" w14:textId="77777777" w:rsidR="00EF652E" w:rsidRDefault="00EF652E" w:rsidP="00AA7778">
      <w:pPr>
        <w:spacing w:after="0" w:line="240" w:lineRule="auto"/>
        <w:contextualSpacing/>
      </w:pPr>
    </w:p>
    <w:bookmarkEnd w:id="1"/>
    <w:p w14:paraId="2BFE27A7" w14:textId="77777777" w:rsidR="00CF6BF2" w:rsidRDefault="00CF6BF2">
      <w:pPr>
        <w:jc w:val="left"/>
        <w:rPr>
          <w:rFonts w:ascii="Calibri" w:eastAsia="Times New Roman" w:hAnsi="Calibri" w:cs="Calibri"/>
          <w:b/>
          <w:sz w:val="26"/>
          <w:szCs w:val="26"/>
          <w:lang w:eastAsia="el-GR"/>
        </w:rPr>
      </w:pPr>
      <w:r>
        <w:rPr>
          <w:rFonts w:ascii="Calibri" w:eastAsia="Times New Roman" w:hAnsi="Calibri" w:cs="Calibri"/>
          <w:b/>
          <w:sz w:val="26"/>
          <w:szCs w:val="26"/>
          <w:lang w:eastAsia="el-GR"/>
        </w:rPr>
        <w:br w:type="page"/>
      </w:r>
    </w:p>
    <w:p w14:paraId="5043F33B" w14:textId="77777777" w:rsidR="00CF6BF2" w:rsidRPr="008B0F3D" w:rsidRDefault="00CF6BF2" w:rsidP="00CF6BF2">
      <w:pPr>
        <w:spacing w:after="0" w:line="240" w:lineRule="auto"/>
        <w:contextualSpacing/>
        <w:jc w:val="center"/>
        <w:rPr>
          <w:rFonts w:ascii="Calibri" w:eastAsia="Times New Roman" w:hAnsi="Calibri" w:cs="Calibri"/>
          <w:b/>
          <w:sz w:val="26"/>
          <w:szCs w:val="26"/>
          <w:lang w:eastAsia="el-GR"/>
        </w:rPr>
      </w:pPr>
    </w:p>
    <w:p w14:paraId="59D6F5CC" w14:textId="77777777" w:rsidR="00CF6BF2" w:rsidRPr="008B0F3D" w:rsidRDefault="00CF6BF2" w:rsidP="00CF6BF2">
      <w:pPr>
        <w:pBdr>
          <w:bottom w:val="single" w:sz="8" w:space="4" w:color="4F81BD"/>
        </w:pBdr>
        <w:spacing w:after="0" w:line="240" w:lineRule="auto"/>
        <w:contextualSpacing/>
        <w:jc w:val="left"/>
        <w:rPr>
          <w:rFonts w:ascii="Cambria" w:eastAsia="Times New Roman" w:hAnsi="Cambria" w:cs="Times New Roman"/>
          <w:color w:val="17365D"/>
          <w:spacing w:val="5"/>
          <w:kern w:val="28"/>
          <w:sz w:val="52"/>
          <w:szCs w:val="52"/>
        </w:rPr>
      </w:pPr>
      <w:r w:rsidRPr="008B0F3D">
        <w:rPr>
          <w:rFonts w:ascii="Cambria" w:eastAsia="Times New Roman" w:hAnsi="Cambria" w:cs="Times New Roman"/>
          <w:color w:val="17365D"/>
          <w:spacing w:val="5"/>
          <w:kern w:val="28"/>
          <w:sz w:val="52"/>
          <w:szCs w:val="52"/>
        </w:rPr>
        <w:t>ΕΠΙΛΟΓΟΣ</w:t>
      </w:r>
    </w:p>
    <w:p w14:paraId="26A08B5F" w14:textId="77777777" w:rsidR="00CF6BF2" w:rsidRPr="008B0F3D" w:rsidRDefault="00CF6BF2" w:rsidP="00CF6BF2">
      <w:pPr>
        <w:spacing w:after="0" w:line="240" w:lineRule="auto"/>
        <w:contextualSpacing/>
        <w:jc w:val="center"/>
        <w:rPr>
          <w:rFonts w:ascii="Calibri" w:eastAsia="Times New Roman" w:hAnsi="Calibri" w:cs="Calibri"/>
          <w:b/>
          <w:sz w:val="26"/>
          <w:szCs w:val="26"/>
          <w:lang w:eastAsia="el-GR"/>
        </w:rPr>
      </w:pPr>
    </w:p>
    <w:p w14:paraId="780F8371" w14:textId="1EA15D96" w:rsidR="00CF6BF2" w:rsidRPr="008B0F3D" w:rsidRDefault="00CF6BF2" w:rsidP="00CF6BF2">
      <w:pPr>
        <w:spacing w:after="0" w:line="240" w:lineRule="auto"/>
        <w:ind w:firstLine="567"/>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Το Λύκειό µας πιστεύει στην αυτοπειθαρχία και την καλλιεργεί µε κάθε µέσο. Η αυτοπειθαρχία είναι δείγμα ωριμότητας, αυτοσεβα</w:t>
      </w:r>
      <w:r w:rsidR="00785541">
        <w:rPr>
          <w:rFonts w:ascii="Calibri" w:eastAsia="Times New Roman" w:hAnsi="Calibri" w:cs="Calibri"/>
          <w:sz w:val="26"/>
          <w:szCs w:val="26"/>
          <w:lang w:eastAsia="el-GR"/>
        </w:rPr>
        <w:t xml:space="preserve">σμού και ελευθερίας. Μαθητής ή </w:t>
      </w:r>
      <w:r w:rsidR="00785541" w:rsidRPr="008B0F3D">
        <w:rPr>
          <w:rFonts w:ascii="Calibri" w:eastAsia="Times New Roman" w:hAnsi="Calibri" w:cs="Calibri"/>
          <w:sz w:val="26"/>
          <w:szCs w:val="26"/>
          <w:lang w:eastAsia="el-GR"/>
        </w:rPr>
        <w:t>μαθήτρια</w:t>
      </w:r>
      <w:r w:rsidRPr="008B0F3D">
        <w:rPr>
          <w:rFonts w:ascii="Calibri" w:eastAsia="Times New Roman" w:hAnsi="Calibri" w:cs="Calibri"/>
          <w:sz w:val="26"/>
          <w:szCs w:val="26"/>
          <w:lang w:eastAsia="el-GR"/>
        </w:rPr>
        <w:t xml:space="preserve"> που υπακούει από το</w:t>
      </w:r>
      <w:r>
        <w:rPr>
          <w:rFonts w:ascii="Calibri" w:eastAsia="Times New Roman" w:hAnsi="Calibri" w:cs="Calibri"/>
          <w:sz w:val="26"/>
          <w:szCs w:val="26"/>
          <w:lang w:eastAsia="el-GR"/>
        </w:rPr>
        <w:t>ν</w:t>
      </w:r>
      <w:r w:rsidRPr="008B0F3D">
        <w:rPr>
          <w:rFonts w:ascii="Calibri" w:eastAsia="Times New Roman" w:hAnsi="Calibri" w:cs="Calibri"/>
          <w:sz w:val="26"/>
          <w:szCs w:val="26"/>
          <w:lang w:eastAsia="el-GR"/>
        </w:rPr>
        <w:t xml:space="preserve"> φόβο της τιμωρίας υποβιβάζει και υποτιµά τον εαυτό του/της.</w:t>
      </w:r>
    </w:p>
    <w:p w14:paraId="06326E48" w14:textId="77777777" w:rsidR="00CF6BF2" w:rsidRDefault="00CF6BF2" w:rsidP="00CF6BF2">
      <w:pPr>
        <w:spacing w:after="0" w:line="240" w:lineRule="auto"/>
        <w:ind w:firstLine="567"/>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Βασικ</w:t>
      </w:r>
      <w:r>
        <w:rPr>
          <w:rFonts w:ascii="Calibri" w:eastAsia="Times New Roman" w:hAnsi="Calibri" w:cs="Calibri"/>
          <w:sz w:val="26"/>
          <w:szCs w:val="26"/>
          <w:lang w:eastAsia="el-GR"/>
        </w:rPr>
        <w:t>οί</w:t>
      </w:r>
      <w:r w:rsidRPr="008B0F3D">
        <w:rPr>
          <w:rFonts w:ascii="Calibri" w:eastAsia="Times New Roman" w:hAnsi="Calibri" w:cs="Calibri"/>
          <w:sz w:val="26"/>
          <w:szCs w:val="26"/>
          <w:lang w:eastAsia="el-GR"/>
        </w:rPr>
        <w:t xml:space="preserve"> κανόν</w:t>
      </w:r>
      <w:r>
        <w:rPr>
          <w:rFonts w:ascii="Calibri" w:eastAsia="Times New Roman" w:hAnsi="Calibri" w:cs="Calibri"/>
          <w:sz w:val="26"/>
          <w:szCs w:val="26"/>
          <w:lang w:eastAsia="el-GR"/>
        </w:rPr>
        <w:t>ε</w:t>
      </w:r>
      <w:r w:rsidRPr="008B0F3D">
        <w:rPr>
          <w:rFonts w:ascii="Calibri" w:eastAsia="Times New Roman" w:hAnsi="Calibri" w:cs="Calibri"/>
          <w:sz w:val="26"/>
          <w:szCs w:val="26"/>
          <w:lang w:eastAsia="el-GR"/>
        </w:rPr>
        <w:t xml:space="preserve">ς για τη σωστή συνεργασία όλων των φορέων είναι ο σεβασμός της προσωπικότητας, η ελευθερίας της γνώμης, η ευπρέπεια στη συμπεριφορά και την εμφάνιση, ο σεβασμός των κανόνων λειτουργίας του σχολείου και του σχολικού χώρου. </w:t>
      </w:r>
    </w:p>
    <w:p w14:paraId="57BD66BE" w14:textId="77777777" w:rsidR="00CF6BF2" w:rsidRPr="008B0F3D" w:rsidRDefault="00CF6BF2" w:rsidP="00CF6BF2">
      <w:pPr>
        <w:spacing w:after="0" w:line="240" w:lineRule="auto"/>
        <w:ind w:firstLine="567"/>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Είναι, τέλος, δικαίωµα όλων να συμμετέχουν και να συμβάλουν µε τις προτάσεις τους στην όσο το δυνατόν καλύτερη λε</w:t>
      </w:r>
      <w:r>
        <w:rPr>
          <w:rFonts w:ascii="Calibri" w:eastAsia="Times New Roman" w:hAnsi="Calibri" w:cs="Calibri"/>
          <w:sz w:val="26"/>
          <w:szCs w:val="26"/>
          <w:lang w:eastAsia="el-GR"/>
        </w:rPr>
        <w:t>ι</w:t>
      </w:r>
      <w:r w:rsidRPr="008B0F3D">
        <w:rPr>
          <w:rFonts w:ascii="Calibri" w:eastAsia="Times New Roman" w:hAnsi="Calibri" w:cs="Calibri"/>
          <w:sz w:val="26"/>
          <w:szCs w:val="26"/>
          <w:lang w:eastAsia="el-GR"/>
        </w:rPr>
        <w:t>τουργία του σχολείου µας.</w:t>
      </w:r>
    </w:p>
    <w:p w14:paraId="7081CBDF" w14:textId="77777777" w:rsidR="00CF6BF2" w:rsidRDefault="00CF6BF2" w:rsidP="00CF6BF2">
      <w:pPr>
        <w:spacing w:after="0" w:line="240" w:lineRule="auto"/>
        <w:contextualSpacing/>
        <w:jc w:val="center"/>
        <w:rPr>
          <w:rFonts w:ascii="Calibri" w:eastAsia="Times New Roman" w:hAnsi="Calibri" w:cs="Calibri"/>
          <w:sz w:val="26"/>
          <w:szCs w:val="26"/>
          <w:lang w:eastAsia="el-GR"/>
        </w:rPr>
      </w:pPr>
    </w:p>
    <w:p w14:paraId="3E772AE4" w14:textId="77777777" w:rsidR="00CF6BF2" w:rsidRDefault="00CF6BF2" w:rsidP="00CF6BF2">
      <w:pPr>
        <w:spacing w:after="0" w:line="240" w:lineRule="auto"/>
        <w:contextualSpacing/>
        <w:jc w:val="center"/>
        <w:rPr>
          <w:rFonts w:ascii="Calibri" w:eastAsia="Times New Roman" w:hAnsi="Calibri" w:cs="Calibri"/>
          <w:sz w:val="26"/>
          <w:szCs w:val="26"/>
          <w:lang w:eastAsia="el-GR"/>
        </w:rPr>
      </w:pPr>
      <w:r>
        <w:rPr>
          <w:rFonts w:ascii="Calibri" w:eastAsia="Times New Roman" w:hAnsi="Calibri" w:cs="Calibri"/>
          <w:sz w:val="26"/>
          <w:szCs w:val="26"/>
          <w:lang w:eastAsia="el-GR"/>
        </w:rPr>
        <w:t>***************</w:t>
      </w:r>
    </w:p>
    <w:p w14:paraId="7CB5307C" w14:textId="77777777" w:rsidR="00FB2104" w:rsidRDefault="00CF6BF2" w:rsidP="00CF6BF2">
      <w:pPr>
        <w:spacing w:after="0" w:line="240" w:lineRule="auto"/>
        <w:contextualSpacing/>
        <w:rPr>
          <w:rFonts w:ascii="Calibri" w:eastAsia="Times New Roman" w:hAnsi="Calibri" w:cs="Calibri"/>
          <w:sz w:val="26"/>
          <w:szCs w:val="26"/>
          <w:lang w:eastAsia="el-GR"/>
        </w:rPr>
      </w:pPr>
      <w:r w:rsidRPr="008B0F3D">
        <w:rPr>
          <w:rFonts w:ascii="Calibri" w:eastAsia="Times New Roman" w:hAnsi="Calibri" w:cs="Calibri"/>
          <w:sz w:val="26"/>
          <w:szCs w:val="26"/>
          <w:lang w:eastAsia="el-GR"/>
        </w:rPr>
        <w:t>Οποιοδήποτε θέµα ανακύπτει και δεν προβλέπεται από τον παρόντα Κανονισμό ρυθμίζεται από τον/τη Διευθυντή/τρια και τον Σύλλογο Διδασκόντων</w:t>
      </w:r>
      <w:r w:rsidR="000A5636">
        <w:rPr>
          <w:rFonts w:ascii="Calibri" w:eastAsia="Times New Roman" w:hAnsi="Calibri" w:cs="Calibri"/>
          <w:sz w:val="26"/>
          <w:szCs w:val="26"/>
          <w:lang w:eastAsia="el-GR"/>
        </w:rPr>
        <w:t>.</w:t>
      </w:r>
    </w:p>
    <w:p w14:paraId="4E120613" w14:textId="77777777" w:rsidR="00E9145B" w:rsidRDefault="00E9145B" w:rsidP="00CF6BF2">
      <w:pPr>
        <w:spacing w:after="0" w:line="240" w:lineRule="auto"/>
        <w:contextualSpacing/>
        <w:rPr>
          <w:rFonts w:ascii="Calibri" w:eastAsia="Times New Roman" w:hAnsi="Calibri" w:cs="Calibri"/>
          <w:sz w:val="26"/>
          <w:szCs w:val="26"/>
          <w:lang w:eastAsia="el-GR"/>
        </w:rPr>
      </w:pPr>
    </w:p>
    <w:p w14:paraId="4DCC9445" w14:textId="4390F426" w:rsidR="00E9145B" w:rsidRPr="00785541" w:rsidRDefault="00E9145B" w:rsidP="00785541">
      <w:pPr>
        <w:jc w:val="left"/>
        <w:rPr>
          <w:rFonts w:ascii="Times New Roman" w:hAnsi="Times New Roman" w:cs="Times New Roman"/>
          <w:sz w:val="24"/>
          <w:szCs w:val="24"/>
        </w:rPr>
      </w:pPr>
    </w:p>
    <w:sectPr w:rsidR="00E9145B" w:rsidRPr="00785541" w:rsidSect="009226E1">
      <w:footerReference w:type="default" r:id="rId12"/>
      <w:pgSz w:w="11906" w:h="16838"/>
      <w:pgMar w:top="993" w:right="1133"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171A0" w14:textId="77777777" w:rsidR="005252D5" w:rsidRDefault="005252D5" w:rsidP="002513CA">
      <w:pPr>
        <w:spacing w:after="0" w:line="240" w:lineRule="auto"/>
      </w:pPr>
      <w:r>
        <w:separator/>
      </w:r>
    </w:p>
  </w:endnote>
  <w:endnote w:type="continuationSeparator" w:id="0">
    <w:p w14:paraId="254E3EA9" w14:textId="77777777" w:rsidR="005252D5" w:rsidRDefault="005252D5" w:rsidP="0025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Ubuntu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385"/>
      <w:docPartObj>
        <w:docPartGallery w:val="Page Numbers (Bottom of Page)"/>
        <w:docPartUnique/>
      </w:docPartObj>
    </w:sdtPr>
    <w:sdtEndPr>
      <w:rPr>
        <w:noProof/>
      </w:rPr>
    </w:sdtEndPr>
    <w:sdtContent>
      <w:p w14:paraId="77C34350" w14:textId="77777777" w:rsidR="007C44CA" w:rsidRDefault="00157AE6">
        <w:pPr>
          <w:pStyle w:val="ab"/>
          <w:jc w:val="right"/>
        </w:pPr>
        <w:r>
          <w:fldChar w:fldCharType="begin"/>
        </w:r>
        <w:r w:rsidR="007C44CA">
          <w:instrText xml:space="preserve"> PAGE   \* MERGEFORMAT </w:instrText>
        </w:r>
        <w:r>
          <w:fldChar w:fldCharType="separate"/>
        </w:r>
        <w:r w:rsidR="007310ED">
          <w:rPr>
            <w:noProof/>
          </w:rPr>
          <w:t>12</w:t>
        </w:r>
        <w:r>
          <w:rPr>
            <w:noProof/>
          </w:rPr>
          <w:fldChar w:fldCharType="end"/>
        </w:r>
      </w:p>
    </w:sdtContent>
  </w:sdt>
  <w:p w14:paraId="18FA5A1D" w14:textId="77777777" w:rsidR="002513CA" w:rsidRPr="00C82D3C" w:rsidRDefault="002513CA">
    <w:pPr>
      <w:pStyle w:val="ab"/>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EC3E" w14:textId="77777777" w:rsidR="005252D5" w:rsidRDefault="005252D5" w:rsidP="002513CA">
      <w:pPr>
        <w:spacing w:after="0" w:line="240" w:lineRule="auto"/>
      </w:pPr>
      <w:r>
        <w:separator/>
      </w:r>
    </w:p>
  </w:footnote>
  <w:footnote w:type="continuationSeparator" w:id="0">
    <w:p w14:paraId="3C427F01" w14:textId="77777777" w:rsidR="005252D5" w:rsidRDefault="005252D5" w:rsidP="00251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6D"/>
    <w:multiLevelType w:val="hybridMultilevel"/>
    <w:tmpl w:val="A17ED326"/>
    <w:lvl w:ilvl="0" w:tplc="4E34A89A">
      <w:start w:val="1"/>
      <w:numFmt w:val="decimal"/>
      <w:lvlText w:val="%1."/>
      <w:lvlJc w:val="left"/>
      <w:pPr>
        <w:ind w:left="720" w:hanging="360"/>
      </w:pPr>
      <w:rPr>
        <w:rFonts w:ascii="Calibri" w:hAnsi="Calibri"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5067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D633B"/>
    <w:multiLevelType w:val="hybridMultilevel"/>
    <w:tmpl w:val="52BEA43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07AA276C"/>
    <w:multiLevelType w:val="hybridMultilevel"/>
    <w:tmpl w:val="AB5A29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5725DCE"/>
    <w:multiLevelType w:val="hybridMultilevel"/>
    <w:tmpl w:val="733A086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033954"/>
    <w:multiLevelType w:val="hybridMultilevel"/>
    <w:tmpl w:val="0E147070"/>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6">
    <w:nsid w:val="22734AD6"/>
    <w:multiLevelType w:val="hybridMultilevel"/>
    <w:tmpl w:val="3EEC6B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49776B5"/>
    <w:multiLevelType w:val="hybridMultilevel"/>
    <w:tmpl w:val="AD201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92356BD"/>
    <w:multiLevelType w:val="hybridMultilevel"/>
    <w:tmpl w:val="7A50E8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A19316D"/>
    <w:multiLevelType w:val="hybridMultilevel"/>
    <w:tmpl w:val="28A49984"/>
    <w:lvl w:ilvl="0" w:tplc="CB7A808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nsid w:val="323420A9"/>
    <w:multiLevelType w:val="hybridMultilevel"/>
    <w:tmpl w:val="73E23CB4"/>
    <w:lvl w:ilvl="0" w:tplc="4E34A89A">
      <w:start w:val="1"/>
      <w:numFmt w:val="decimal"/>
      <w:lvlText w:val="%1."/>
      <w:lvlJc w:val="left"/>
      <w:pPr>
        <w:ind w:left="720" w:hanging="360"/>
      </w:pPr>
      <w:rPr>
        <w:rFonts w:ascii="Calibri" w:hAnsi="Calibri"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523A86"/>
    <w:multiLevelType w:val="hybridMultilevel"/>
    <w:tmpl w:val="C2D05168"/>
    <w:lvl w:ilvl="0" w:tplc="8070B188">
      <w:start w:val="1"/>
      <w:numFmt w:val="decimal"/>
      <w:lvlText w:val="%1."/>
      <w:lvlJc w:val="left"/>
      <w:pPr>
        <w:ind w:left="792" w:hanging="43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B475A2"/>
    <w:multiLevelType w:val="hybridMultilevel"/>
    <w:tmpl w:val="FB1AC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B413C1"/>
    <w:multiLevelType w:val="hybridMultilevel"/>
    <w:tmpl w:val="F586C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E83C4A"/>
    <w:multiLevelType w:val="hybridMultilevel"/>
    <w:tmpl w:val="2EB67AC4"/>
    <w:lvl w:ilvl="0" w:tplc="04080001">
      <w:start w:val="1"/>
      <w:numFmt w:val="bullet"/>
      <w:lvlText w:val=""/>
      <w:lvlJc w:val="left"/>
      <w:pPr>
        <w:ind w:left="2550" w:hanging="360"/>
      </w:pPr>
      <w:rPr>
        <w:rFonts w:ascii="Symbol" w:hAnsi="Symbol" w:hint="default"/>
      </w:rPr>
    </w:lvl>
    <w:lvl w:ilvl="1" w:tplc="04080003" w:tentative="1">
      <w:start w:val="1"/>
      <w:numFmt w:val="bullet"/>
      <w:lvlText w:val="o"/>
      <w:lvlJc w:val="left"/>
      <w:pPr>
        <w:ind w:left="3270" w:hanging="360"/>
      </w:pPr>
      <w:rPr>
        <w:rFonts w:ascii="Courier New" w:hAnsi="Courier New" w:cs="Courier New" w:hint="default"/>
      </w:rPr>
    </w:lvl>
    <w:lvl w:ilvl="2" w:tplc="04080005" w:tentative="1">
      <w:start w:val="1"/>
      <w:numFmt w:val="bullet"/>
      <w:lvlText w:val=""/>
      <w:lvlJc w:val="left"/>
      <w:pPr>
        <w:ind w:left="3990" w:hanging="360"/>
      </w:pPr>
      <w:rPr>
        <w:rFonts w:ascii="Wingdings" w:hAnsi="Wingdings" w:hint="default"/>
      </w:rPr>
    </w:lvl>
    <w:lvl w:ilvl="3" w:tplc="04080001" w:tentative="1">
      <w:start w:val="1"/>
      <w:numFmt w:val="bullet"/>
      <w:lvlText w:val=""/>
      <w:lvlJc w:val="left"/>
      <w:pPr>
        <w:ind w:left="4710" w:hanging="360"/>
      </w:pPr>
      <w:rPr>
        <w:rFonts w:ascii="Symbol" w:hAnsi="Symbol" w:hint="default"/>
      </w:rPr>
    </w:lvl>
    <w:lvl w:ilvl="4" w:tplc="04080003" w:tentative="1">
      <w:start w:val="1"/>
      <w:numFmt w:val="bullet"/>
      <w:lvlText w:val="o"/>
      <w:lvlJc w:val="left"/>
      <w:pPr>
        <w:ind w:left="5430" w:hanging="360"/>
      </w:pPr>
      <w:rPr>
        <w:rFonts w:ascii="Courier New" w:hAnsi="Courier New" w:cs="Courier New" w:hint="default"/>
      </w:rPr>
    </w:lvl>
    <w:lvl w:ilvl="5" w:tplc="04080005" w:tentative="1">
      <w:start w:val="1"/>
      <w:numFmt w:val="bullet"/>
      <w:lvlText w:val=""/>
      <w:lvlJc w:val="left"/>
      <w:pPr>
        <w:ind w:left="6150" w:hanging="360"/>
      </w:pPr>
      <w:rPr>
        <w:rFonts w:ascii="Wingdings" w:hAnsi="Wingdings" w:hint="default"/>
      </w:rPr>
    </w:lvl>
    <w:lvl w:ilvl="6" w:tplc="04080001" w:tentative="1">
      <w:start w:val="1"/>
      <w:numFmt w:val="bullet"/>
      <w:lvlText w:val=""/>
      <w:lvlJc w:val="left"/>
      <w:pPr>
        <w:ind w:left="6870" w:hanging="360"/>
      </w:pPr>
      <w:rPr>
        <w:rFonts w:ascii="Symbol" w:hAnsi="Symbol" w:hint="default"/>
      </w:rPr>
    </w:lvl>
    <w:lvl w:ilvl="7" w:tplc="04080003" w:tentative="1">
      <w:start w:val="1"/>
      <w:numFmt w:val="bullet"/>
      <w:lvlText w:val="o"/>
      <w:lvlJc w:val="left"/>
      <w:pPr>
        <w:ind w:left="7590" w:hanging="360"/>
      </w:pPr>
      <w:rPr>
        <w:rFonts w:ascii="Courier New" w:hAnsi="Courier New" w:cs="Courier New" w:hint="default"/>
      </w:rPr>
    </w:lvl>
    <w:lvl w:ilvl="8" w:tplc="04080005" w:tentative="1">
      <w:start w:val="1"/>
      <w:numFmt w:val="bullet"/>
      <w:lvlText w:val=""/>
      <w:lvlJc w:val="left"/>
      <w:pPr>
        <w:ind w:left="8310" w:hanging="360"/>
      </w:pPr>
      <w:rPr>
        <w:rFonts w:ascii="Wingdings" w:hAnsi="Wingdings" w:hint="default"/>
      </w:rPr>
    </w:lvl>
  </w:abstractNum>
  <w:abstractNum w:abstractNumId="15">
    <w:nsid w:val="47C92ED3"/>
    <w:multiLevelType w:val="hybridMultilevel"/>
    <w:tmpl w:val="FE4AE004"/>
    <w:lvl w:ilvl="0" w:tplc="4E34A89A">
      <w:start w:val="1"/>
      <w:numFmt w:val="decimal"/>
      <w:lvlText w:val="%1."/>
      <w:lvlJc w:val="left"/>
      <w:pPr>
        <w:ind w:left="720" w:hanging="360"/>
      </w:pPr>
      <w:rPr>
        <w:rFonts w:ascii="Calibri" w:hAnsi="Calibri"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F11927"/>
    <w:multiLevelType w:val="hybridMultilevel"/>
    <w:tmpl w:val="398C32B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86B3FBD"/>
    <w:multiLevelType w:val="hybridMultilevel"/>
    <w:tmpl w:val="E678222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5C5855F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357EA4"/>
    <w:multiLevelType w:val="hybridMultilevel"/>
    <w:tmpl w:val="7EE6C174"/>
    <w:lvl w:ilvl="0" w:tplc="8070B188">
      <w:start w:val="1"/>
      <w:numFmt w:val="decimal"/>
      <w:lvlText w:val="%1."/>
      <w:lvlJc w:val="left"/>
      <w:pPr>
        <w:ind w:left="792" w:hanging="43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1656D2"/>
    <w:multiLevelType w:val="hybridMultilevel"/>
    <w:tmpl w:val="EAA082EE"/>
    <w:lvl w:ilvl="0" w:tplc="4E34A89A">
      <w:start w:val="1"/>
      <w:numFmt w:val="decimal"/>
      <w:lvlText w:val="%1."/>
      <w:lvlJc w:val="left"/>
      <w:pPr>
        <w:ind w:left="720" w:hanging="360"/>
      </w:pPr>
      <w:rPr>
        <w:rFonts w:ascii="Calibri" w:hAnsi="Calibri"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3755CD"/>
    <w:multiLevelType w:val="hybridMultilevel"/>
    <w:tmpl w:val="1E1A207C"/>
    <w:lvl w:ilvl="0" w:tplc="5E2E5EE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3D46B9D"/>
    <w:multiLevelType w:val="hybridMultilevel"/>
    <w:tmpl w:val="2A600C1C"/>
    <w:lvl w:ilvl="0" w:tplc="80E8AA70">
      <w:start w:val="1"/>
      <w:numFmt w:val="decimal"/>
      <w:lvlText w:val="%1."/>
      <w:lvlJc w:val="left"/>
      <w:pPr>
        <w:ind w:left="792" w:hanging="43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5B854AB"/>
    <w:multiLevelType w:val="hybridMultilevel"/>
    <w:tmpl w:val="D04EFE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77C63106"/>
    <w:multiLevelType w:val="hybridMultilevel"/>
    <w:tmpl w:val="BAF619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7BF11197"/>
    <w:multiLevelType w:val="hybridMultilevel"/>
    <w:tmpl w:val="44F03F92"/>
    <w:lvl w:ilvl="0" w:tplc="8070B188">
      <w:start w:val="1"/>
      <w:numFmt w:val="decimal"/>
      <w:lvlText w:val="%1."/>
      <w:lvlJc w:val="left"/>
      <w:pPr>
        <w:ind w:left="792" w:hanging="43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3"/>
  </w:num>
  <w:num w:numId="5">
    <w:abstractNumId w:val="21"/>
  </w:num>
  <w:num w:numId="6">
    <w:abstractNumId w:val="1"/>
  </w:num>
  <w:num w:numId="7">
    <w:abstractNumId w:val="7"/>
  </w:num>
  <w:num w:numId="8">
    <w:abstractNumId w:val="23"/>
  </w:num>
  <w:num w:numId="9">
    <w:abstractNumId w:val="2"/>
  </w:num>
  <w:num w:numId="10">
    <w:abstractNumId w:val="24"/>
  </w:num>
  <w:num w:numId="11">
    <w:abstractNumId w:val="9"/>
  </w:num>
  <w:num w:numId="12">
    <w:abstractNumId w:val="13"/>
  </w:num>
  <w:num w:numId="13">
    <w:abstractNumId w:val="18"/>
  </w:num>
  <w:num w:numId="14">
    <w:abstractNumId w:val="4"/>
  </w:num>
  <w:num w:numId="15">
    <w:abstractNumId w:val="12"/>
  </w:num>
  <w:num w:numId="16">
    <w:abstractNumId w:val="0"/>
  </w:num>
  <w:num w:numId="17">
    <w:abstractNumId w:val="22"/>
  </w:num>
  <w:num w:numId="18">
    <w:abstractNumId w:val="20"/>
  </w:num>
  <w:num w:numId="19">
    <w:abstractNumId w:val="15"/>
  </w:num>
  <w:num w:numId="20">
    <w:abstractNumId w:val="10"/>
  </w:num>
  <w:num w:numId="21">
    <w:abstractNumId w:val="25"/>
  </w:num>
  <w:num w:numId="22">
    <w:abstractNumId w:val="19"/>
  </w:num>
  <w:num w:numId="23">
    <w:abstractNumId w:val="11"/>
  </w:num>
  <w:num w:numId="24">
    <w:abstractNumId w:val="17"/>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5A"/>
    <w:rsid w:val="000312E8"/>
    <w:rsid w:val="000418D7"/>
    <w:rsid w:val="00053592"/>
    <w:rsid w:val="00065214"/>
    <w:rsid w:val="000A1946"/>
    <w:rsid w:val="000A5636"/>
    <w:rsid w:val="000B3790"/>
    <w:rsid w:val="000B5412"/>
    <w:rsid w:val="000C01BA"/>
    <w:rsid w:val="000C09A7"/>
    <w:rsid w:val="000F3A00"/>
    <w:rsid w:val="000F7F50"/>
    <w:rsid w:val="00101A16"/>
    <w:rsid w:val="00157AE6"/>
    <w:rsid w:val="00163A65"/>
    <w:rsid w:val="00170BB8"/>
    <w:rsid w:val="00182720"/>
    <w:rsid w:val="00184469"/>
    <w:rsid w:val="001A0686"/>
    <w:rsid w:val="001A58F2"/>
    <w:rsid w:val="00203404"/>
    <w:rsid w:val="00222129"/>
    <w:rsid w:val="00224DC7"/>
    <w:rsid w:val="0023489E"/>
    <w:rsid w:val="002513CA"/>
    <w:rsid w:val="00252C3A"/>
    <w:rsid w:val="00254508"/>
    <w:rsid w:val="00274D1F"/>
    <w:rsid w:val="00297E72"/>
    <w:rsid w:val="002C06FB"/>
    <w:rsid w:val="002D209B"/>
    <w:rsid w:val="002F31A1"/>
    <w:rsid w:val="00310942"/>
    <w:rsid w:val="00330CB0"/>
    <w:rsid w:val="0033704F"/>
    <w:rsid w:val="00363277"/>
    <w:rsid w:val="003A5FC7"/>
    <w:rsid w:val="003F7C0C"/>
    <w:rsid w:val="00404449"/>
    <w:rsid w:val="004171D6"/>
    <w:rsid w:val="00431D46"/>
    <w:rsid w:val="0044315A"/>
    <w:rsid w:val="00445F94"/>
    <w:rsid w:val="00446F8A"/>
    <w:rsid w:val="00456F91"/>
    <w:rsid w:val="004574F4"/>
    <w:rsid w:val="00472347"/>
    <w:rsid w:val="00472C92"/>
    <w:rsid w:val="00487BDD"/>
    <w:rsid w:val="004A4DB0"/>
    <w:rsid w:val="004B6FAC"/>
    <w:rsid w:val="004E0962"/>
    <w:rsid w:val="004E3375"/>
    <w:rsid w:val="004F38F1"/>
    <w:rsid w:val="004F44EE"/>
    <w:rsid w:val="005040DA"/>
    <w:rsid w:val="00504EA2"/>
    <w:rsid w:val="00520777"/>
    <w:rsid w:val="005252D5"/>
    <w:rsid w:val="00540261"/>
    <w:rsid w:val="00565560"/>
    <w:rsid w:val="00570C0A"/>
    <w:rsid w:val="005D21C0"/>
    <w:rsid w:val="005E2274"/>
    <w:rsid w:val="0061540C"/>
    <w:rsid w:val="0061622D"/>
    <w:rsid w:val="00643B63"/>
    <w:rsid w:val="00651369"/>
    <w:rsid w:val="00656A65"/>
    <w:rsid w:val="00693926"/>
    <w:rsid w:val="006A0B90"/>
    <w:rsid w:val="006E4287"/>
    <w:rsid w:val="00721EDA"/>
    <w:rsid w:val="007310ED"/>
    <w:rsid w:val="0074481D"/>
    <w:rsid w:val="007468AD"/>
    <w:rsid w:val="00785541"/>
    <w:rsid w:val="007A2892"/>
    <w:rsid w:val="007C44CA"/>
    <w:rsid w:val="007D0D84"/>
    <w:rsid w:val="00811FE8"/>
    <w:rsid w:val="008130D6"/>
    <w:rsid w:val="008312CC"/>
    <w:rsid w:val="00844BA2"/>
    <w:rsid w:val="00844FEC"/>
    <w:rsid w:val="00857D14"/>
    <w:rsid w:val="008A17E1"/>
    <w:rsid w:val="008A2AFA"/>
    <w:rsid w:val="008A59E8"/>
    <w:rsid w:val="008A5E75"/>
    <w:rsid w:val="008B0F3D"/>
    <w:rsid w:val="008E6DE8"/>
    <w:rsid w:val="008F21AE"/>
    <w:rsid w:val="009013A8"/>
    <w:rsid w:val="00903B09"/>
    <w:rsid w:val="00911DDB"/>
    <w:rsid w:val="0091503D"/>
    <w:rsid w:val="009226E1"/>
    <w:rsid w:val="00956DB0"/>
    <w:rsid w:val="00972122"/>
    <w:rsid w:val="00980CE3"/>
    <w:rsid w:val="009C2318"/>
    <w:rsid w:val="009E21F9"/>
    <w:rsid w:val="009F3B4B"/>
    <w:rsid w:val="00A160A7"/>
    <w:rsid w:val="00A17F26"/>
    <w:rsid w:val="00A456E2"/>
    <w:rsid w:val="00A51BD6"/>
    <w:rsid w:val="00A600CB"/>
    <w:rsid w:val="00A645D4"/>
    <w:rsid w:val="00A65DFA"/>
    <w:rsid w:val="00A71BCB"/>
    <w:rsid w:val="00AA7778"/>
    <w:rsid w:val="00AB39B2"/>
    <w:rsid w:val="00AB48B3"/>
    <w:rsid w:val="00AC341E"/>
    <w:rsid w:val="00B15D07"/>
    <w:rsid w:val="00B26B6B"/>
    <w:rsid w:val="00B34C6A"/>
    <w:rsid w:val="00B611C2"/>
    <w:rsid w:val="00B743FC"/>
    <w:rsid w:val="00B94998"/>
    <w:rsid w:val="00B96E13"/>
    <w:rsid w:val="00BC4C90"/>
    <w:rsid w:val="00BD3F26"/>
    <w:rsid w:val="00BD58DD"/>
    <w:rsid w:val="00BF6001"/>
    <w:rsid w:val="00C056ED"/>
    <w:rsid w:val="00C36B94"/>
    <w:rsid w:val="00C502A3"/>
    <w:rsid w:val="00C55993"/>
    <w:rsid w:val="00C66C9F"/>
    <w:rsid w:val="00C82D3C"/>
    <w:rsid w:val="00C91451"/>
    <w:rsid w:val="00CA1695"/>
    <w:rsid w:val="00CA5D7B"/>
    <w:rsid w:val="00CB14F7"/>
    <w:rsid w:val="00CB37B6"/>
    <w:rsid w:val="00CC77C5"/>
    <w:rsid w:val="00CD4A1F"/>
    <w:rsid w:val="00CF6BF2"/>
    <w:rsid w:val="00D12584"/>
    <w:rsid w:val="00D2264F"/>
    <w:rsid w:val="00D24AED"/>
    <w:rsid w:val="00D83158"/>
    <w:rsid w:val="00D917F5"/>
    <w:rsid w:val="00DA6DA0"/>
    <w:rsid w:val="00DB7D5A"/>
    <w:rsid w:val="00DC5201"/>
    <w:rsid w:val="00DD0A67"/>
    <w:rsid w:val="00E10EB4"/>
    <w:rsid w:val="00E17B8D"/>
    <w:rsid w:val="00E30706"/>
    <w:rsid w:val="00E40271"/>
    <w:rsid w:val="00E5066C"/>
    <w:rsid w:val="00E80C19"/>
    <w:rsid w:val="00E83BDD"/>
    <w:rsid w:val="00E9145B"/>
    <w:rsid w:val="00E91AD7"/>
    <w:rsid w:val="00E9339E"/>
    <w:rsid w:val="00E965D4"/>
    <w:rsid w:val="00E96D3C"/>
    <w:rsid w:val="00EA4042"/>
    <w:rsid w:val="00EA534E"/>
    <w:rsid w:val="00EC297E"/>
    <w:rsid w:val="00EE2E30"/>
    <w:rsid w:val="00EF2F8E"/>
    <w:rsid w:val="00EF652E"/>
    <w:rsid w:val="00F02610"/>
    <w:rsid w:val="00F13C57"/>
    <w:rsid w:val="00F31544"/>
    <w:rsid w:val="00F33271"/>
    <w:rsid w:val="00F35627"/>
    <w:rsid w:val="00F405AF"/>
    <w:rsid w:val="00F832D3"/>
    <w:rsid w:val="00FB2104"/>
    <w:rsid w:val="00FD36DC"/>
    <w:rsid w:val="00FD39EF"/>
    <w:rsid w:val="00FE22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93"/>
    <w:pPr>
      <w:jc w:val="both"/>
    </w:pPr>
  </w:style>
  <w:style w:type="paragraph" w:styleId="1">
    <w:name w:val="heading 1"/>
    <w:basedOn w:val="a"/>
    <w:next w:val="a"/>
    <w:link w:val="1Char"/>
    <w:uiPriority w:val="9"/>
    <w:qFormat/>
    <w:rsid w:val="0044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F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559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559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C5599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C559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C559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55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7D5A"/>
    <w:pPr>
      <w:spacing w:after="0" w:line="240" w:lineRule="auto"/>
    </w:pPr>
    <w:rPr>
      <w:rFonts w:eastAsiaTheme="minorEastAsia"/>
      <w:lang w:eastAsia="el-GR"/>
    </w:rPr>
  </w:style>
  <w:style w:type="character" w:customStyle="1" w:styleId="Char">
    <w:name w:val="Χωρίς διάστιχο Char"/>
    <w:basedOn w:val="a0"/>
    <w:link w:val="a3"/>
    <w:uiPriority w:val="1"/>
    <w:rsid w:val="00DB7D5A"/>
    <w:rPr>
      <w:rFonts w:eastAsiaTheme="minorEastAsia"/>
      <w:lang w:eastAsia="el-GR"/>
    </w:rPr>
  </w:style>
  <w:style w:type="paragraph" w:styleId="a4">
    <w:name w:val="Title"/>
    <w:basedOn w:val="a"/>
    <w:next w:val="a"/>
    <w:link w:val="Char0"/>
    <w:uiPriority w:val="10"/>
    <w:qFormat/>
    <w:rsid w:val="0044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446F8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446F8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46F8A"/>
    <w:pPr>
      <w:outlineLvl w:val="9"/>
    </w:pPr>
    <w:rPr>
      <w:lang w:eastAsia="el-GR"/>
    </w:rPr>
  </w:style>
  <w:style w:type="paragraph" w:styleId="10">
    <w:name w:val="toc 1"/>
    <w:basedOn w:val="a"/>
    <w:next w:val="a"/>
    <w:autoRedefine/>
    <w:uiPriority w:val="39"/>
    <w:unhideWhenUsed/>
    <w:rsid w:val="00CB14F7"/>
    <w:pPr>
      <w:spacing w:after="100"/>
    </w:pPr>
    <w:rPr>
      <w:b/>
      <w:sz w:val="24"/>
    </w:rPr>
  </w:style>
  <w:style w:type="character" w:styleId="-">
    <w:name w:val="Hyperlink"/>
    <w:basedOn w:val="a0"/>
    <w:uiPriority w:val="99"/>
    <w:unhideWhenUsed/>
    <w:rsid w:val="00446F8A"/>
    <w:rPr>
      <w:color w:val="0563C1" w:themeColor="hyperlink"/>
      <w:u w:val="single"/>
    </w:rPr>
  </w:style>
  <w:style w:type="character" w:customStyle="1" w:styleId="2Char">
    <w:name w:val="Επικεφαλίδα 2 Char"/>
    <w:basedOn w:val="a0"/>
    <w:link w:val="2"/>
    <w:uiPriority w:val="9"/>
    <w:rsid w:val="00EF652E"/>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B94998"/>
    <w:pPr>
      <w:spacing w:after="100"/>
      <w:ind w:left="220"/>
    </w:pPr>
  </w:style>
  <w:style w:type="character" w:styleId="a6">
    <w:name w:val="Strong"/>
    <w:basedOn w:val="a0"/>
    <w:uiPriority w:val="22"/>
    <w:qFormat/>
    <w:rsid w:val="008A5E75"/>
    <w:rPr>
      <w:b/>
      <w:bCs/>
    </w:rPr>
  </w:style>
  <w:style w:type="character" w:customStyle="1" w:styleId="3Char">
    <w:name w:val="Επικεφαλίδα 3 Char"/>
    <w:basedOn w:val="a0"/>
    <w:link w:val="3"/>
    <w:uiPriority w:val="9"/>
    <w:rsid w:val="00F405AF"/>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274D1F"/>
    <w:pPr>
      <w:spacing w:after="100"/>
      <w:ind w:left="440"/>
    </w:pPr>
  </w:style>
  <w:style w:type="table" w:styleId="a7">
    <w:name w:val="Table Grid"/>
    <w:basedOn w:val="a1"/>
    <w:uiPriority w:val="39"/>
    <w:rsid w:val="00B3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ίνακας 1 με ανοιχτόχρωμο πλέγμα - Έμφαση 31"/>
    <w:basedOn w:val="a1"/>
    <w:uiPriority w:val="46"/>
    <w:rsid w:val="00B34C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4-31">
    <w:name w:val="Πίνακας 4 με πλέγμα - Έμφαση 31"/>
    <w:basedOn w:val="a1"/>
    <w:uiPriority w:val="49"/>
    <w:rsid w:val="00B34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1"/>
    <w:qFormat/>
    <w:rsid w:val="0091503D"/>
    <w:pPr>
      <w:ind w:left="720"/>
      <w:contextualSpacing/>
    </w:pPr>
  </w:style>
  <w:style w:type="character" w:customStyle="1" w:styleId="4Char">
    <w:name w:val="Επικεφαλίδα 4 Char"/>
    <w:basedOn w:val="a0"/>
    <w:link w:val="4"/>
    <w:uiPriority w:val="9"/>
    <w:semiHidden/>
    <w:rsid w:val="00C5599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C5599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C5599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C5599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C5599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C55993"/>
    <w:rPr>
      <w:rFonts w:asciiTheme="majorHAnsi" w:eastAsiaTheme="majorEastAsia" w:hAnsiTheme="majorHAnsi" w:cstheme="majorBidi"/>
      <w:i/>
      <w:iCs/>
      <w:color w:val="272727" w:themeColor="text1" w:themeTint="D8"/>
      <w:sz w:val="21"/>
      <w:szCs w:val="21"/>
    </w:rPr>
  </w:style>
  <w:style w:type="paragraph" w:styleId="a9">
    <w:name w:val="Balloon Text"/>
    <w:basedOn w:val="a"/>
    <w:link w:val="Char1"/>
    <w:uiPriority w:val="99"/>
    <w:semiHidden/>
    <w:unhideWhenUsed/>
    <w:rsid w:val="00BD58D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D58DD"/>
    <w:rPr>
      <w:rFonts w:ascii="Segoe UI" w:hAnsi="Segoe UI" w:cs="Segoe UI"/>
      <w:sz w:val="18"/>
      <w:szCs w:val="18"/>
    </w:rPr>
  </w:style>
  <w:style w:type="character" w:customStyle="1" w:styleId="go">
    <w:name w:val="go"/>
    <w:basedOn w:val="a0"/>
    <w:rsid w:val="008B0F3D"/>
  </w:style>
  <w:style w:type="paragraph" w:styleId="aa">
    <w:name w:val="header"/>
    <w:basedOn w:val="a"/>
    <w:link w:val="Char2"/>
    <w:uiPriority w:val="99"/>
    <w:unhideWhenUsed/>
    <w:rsid w:val="002513CA"/>
    <w:pPr>
      <w:tabs>
        <w:tab w:val="center" w:pos="4153"/>
        <w:tab w:val="right" w:pos="8306"/>
      </w:tabs>
      <w:spacing w:after="0" w:line="240" w:lineRule="auto"/>
    </w:pPr>
  </w:style>
  <w:style w:type="character" w:customStyle="1" w:styleId="Char2">
    <w:name w:val="Κεφαλίδα Char"/>
    <w:basedOn w:val="a0"/>
    <w:link w:val="aa"/>
    <w:uiPriority w:val="99"/>
    <w:rsid w:val="002513CA"/>
  </w:style>
  <w:style w:type="paragraph" w:styleId="ab">
    <w:name w:val="footer"/>
    <w:basedOn w:val="a"/>
    <w:link w:val="Char3"/>
    <w:uiPriority w:val="99"/>
    <w:unhideWhenUsed/>
    <w:rsid w:val="002513CA"/>
    <w:pPr>
      <w:tabs>
        <w:tab w:val="center" w:pos="4153"/>
        <w:tab w:val="right" w:pos="8306"/>
      </w:tabs>
      <w:spacing w:after="0" w:line="240" w:lineRule="auto"/>
    </w:pPr>
  </w:style>
  <w:style w:type="character" w:customStyle="1" w:styleId="Char3">
    <w:name w:val="Υποσέλιδο Char"/>
    <w:basedOn w:val="a0"/>
    <w:link w:val="ab"/>
    <w:uiPriority w:val="99"/>
    <w:rsid w:val="002513CA"/>
  </w:style>
  <w:style w:type="character" w:styleId="ac">
    <w:name w:val="annotation reference"/>
    <w:basedOn w:val="a0"/>
    <w:uiPriority w:val="99"/>
    <w:semiHidden/>
    <w:unhideWhenUsed/>
    <w:rsid w:val="00252C3A"/>
    <w:rPr>
      <w:sz w:val="16"/>
      <w:szCs w:val="16"/>
    </w:rPr>
  </w:style>
  <w:style w:type="paragraph" w:styleId="ad">
    <w:name w:val="annotation text"/>
    <w:basedOn w:val="a"/>
    <w:link w:val="Char4"/>
    <w:uiPriority w:val="99"/>
    <w:semiHidden/>
    <w:unhideWhenUsed/>
    <w:rsid w:val="00252C3A"/>
    <w:pPr>
      <w:spacing w:line="240" w:lineRule="auto"/>
    </w:pPr>
    <w:rPr>
      <w:sz w:val="20"/>
      <w:szCs w:val="20"/>
    </w:rPr>
  </w:style>
  <w:style w:type="character" w:customStyle="1" w:styleId="Char4">
    <w:name w:val="Κείμενο σχολίου Char"/>
    <w:basedOn w:val="a0"/>
    <w:link w:val="ad"/>
    <w:uiPriority w:val="99"/>
    <w:semiHidden/>
    <w:rsid w:val="00252C3A"/>
    <w:rPr>
      <w:sz w:val="20"/>
      <w:szCs w:val="20"/>
    </w:rPr>
  </w:style>
  <w:style w:type="paragraph" w:styleId="ae">
    <w:name w:val="annotation subject"/>
    <w:basedOn w:val="ad"/>
    <w:next w:val="ad"/>
    <w:link w:val="Char5"/>
    <w:uiPriority w:val="99"/>
    <w:semiHidden/>
    <w:unhideWhenUsed/>
    <w:rsid w:val="00252C3A"/>
    <w:rPr>
      <w:b/>
      <w:bCs/>
    </w:rPr>
  </w:style>
  <w:style w:type="character" w:customStyle="1" w:styleId="Char5">
    <w:name w:val="Θέμα σχολίου Char"/>
    <w:basedOn w:val="Char4"/>
    <w:link w:val="ae"/>
    <w:uiPriority w:val="99"/>
    <w:semiHidden/>
    <w:rsid w:val="00252C3A"/>
    <w:rPr>
      <w:b/>
      <w:bCs/>
      <w:sz w:val="20"/>
      <w:szCs w:val="20"/>
    </w:rPr>
  </w:style>
  <w:style w:type="character" w:customStyle="1" w:styleId="vuuxrf">
    <w:name w:val="vuuxrf"/>
    <w:basedOn w:val="a0"/>
    <w:rsid w:val="00A645D4"/>
  </w:style>
  <w:style w:type="character" w:styleId="HTML">
    <w:name w:val="HTML Cite"/>
    <w:basedOn w:val="a0"/>
    <w:uiPriority w:val="99"/>
    <w:semiHidden/>
    <w:unhideWhenUsed/>
    <w:rsid w:val="00A645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93"/>
    <w:pPr>
      <w:jc w:val="both"/>
    </w:pPr>
  </w:style>
  <w:style w:type="paragraph" w:styleId="1">
    <w:name w:val="heading 1"/>
    <w:basedOn w:val="a"/>
    <w:next w:val="a"/>
    <w:link w:val="1Char"/>
    <w:uiPriority w:val="9"/>
    <w:qFormat/>
    <w:rsid w:val="0044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F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559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559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C5599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C559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C559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55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7D5A"/>
    <w:pPr>
      <w:spacing w:after="0" w:line="240" w:lineRule="auto"/>
    </w:pPr>
    <w:rPr>
      <w:rFonts w:eastAsiaTheme="minorEastAsia"/>
      <w:lang w:eastAsia="el-GR"/>
    </w:rPr>
  </w:style>
  <w:style w:type="character" w:customStyle="1" w:styleId="Char">
    <w:name w:val="Χωρίς διάστιχο Char"/>
    <w:basedOn w:val="a0"/>
    <w:link w:val="a3"/>
    <w:uiPriority w:val="1"/>
    <w:rsid w:val="00DB7D5A"/>
    <w:rPr>
      <w:rFonts w:eastAsiaTheme="minorEastAsia"/>
      <w:lang w:eastAsia="el-GR"/>
    </w:rPr>
  </w:style>
  <w:style w:type="paragraph" w:styleId="a4">
    <w:name w:val="Title"/>
    <w:basedOn w:val="a"/>
    <w:next w:val="a"/>
    <w:link w:val="Char0"/>
    <w:uiPriority w:val="10"/>
    <w:qFormat/>
    <w:rsid w:val="0044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446F8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446F8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46F8A"/>
    <w:pPr>
      <w:outlineLvl w:val="9"/>
    </w:pPr>
    <w:rPr>
      <w:lang w:eastAsia="el-GR"/>
    </w:rPr>
  </w:style>
  <w:style w:type="paragraph" w:styleId="10">
    <w:name w:val="toc 1"/>
    <w:basedOn w:val="a"/>
    <w:next w:val="a"/>
    <w:autoRedefine/>
    <w:uiPriority w:val="39"/>
    <w:unhideWhenUsed/>
    <w:rsid w:val="00CB14F7"/>
    <w:pPr>
      <w:spacing w:after="100"/>
    </w:pPr>
    <w:rPr>
      <w:b/>
      <w:sz w:val="24"/>
    </w:rPr>
  </w:style>
  <w:style w:type="character" w:styleId="-">
    <w:name w:val="Hyperlink"/>
    <w:basedOn w:val="a0"/>
    <w:uiPriority w:val="99"/>
    <w:unhideWhenUsed/>
    <w:rsid w:val="00446F8A"/>
    <w:rPr>
      <w:color w:val="0563C1" w:themeColor="hyperlink"/>
      <w:u w:val="single"/>
    </w:rPr>
  </w:style>
  <w:style w:type="character" w:customStyle="1" w:styleId="2Char">
    <w:name w:val="Επικεφαλίδα 2 Char"/>
    <w:basedOn w:val="a0"/>
    <w:link w:val="2"/>
    <w:uiPriority w:val="9"/>
    <w:rsid w:val="00EF652E"/>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B94998"/>
    <w:pPr>
      <w:spacing w:after="100"/>
      <w:ind w:left="220"/>
    </w:pPr>
  </w:style>
  <w:style w:type="character" w:styleId="a6">
    <w:name w:val="Strong"/>
    <w:basedOn w:val="a0"/>
    <w:uiPriority w:val="22"/>
    <w:qFormat/>
    <w:rsid w:val="008A5E75"/>
    <w:rPr>
      <w:b/>
      <w:bCs/>
    </w:rPr>
  </w:style>
  <w:style w:type="character" w:customStyle="1" w:styleId="3Char">
    <w:name w:val="Επικεφαλίδα 3 Char"/>
    <w:basedOn w:val="a0"/>
    <w:link w:val="3"/>
    <w:uiPriority w:val="9"/>
    <w:rsid w:val="00F405AF"/>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274D1F"/>
    <w:pPr>
      <w:spacing w:after="100"/>
      <w:ind w:left="440"/>
    </w:pPr>
  </w:style>
  <w:style w:type="table" w:styleId="a7">
    <w:name w:val="Table Grid"/>
    <w:basedOn w:val="a1"/>
    <w:uiPriority w:val="39"/>
    <w:rsid w:val="00B3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ίνακας 1 με ανοιχτόχρωμο πλέγμα - Έμφαση 31"/>
    <w:basedOn w:val="a1"/>
    <w:uiPriority w:val="46"/>
    <w:rsid w:val="00B34C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4-31">
    <w:name w:val="Πίνακας 4 με πλέγμα - Έμφαση 31"/>
    <w:basedOn w:val="a1"/>
    <w:uiPriority w:val="49"/>
    <w:rsid w:val="00B34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1"/>
    <w:qFormat/>
    <w:rsid w:val="0091503D"/>
    <w:pPr>
      <w:ind w:left="720"/>
      <w:contextualSpacing/>
    </w:pPr>
  </w:style>
  <w:style w:type="character" w:customStyle="1" w:styleId="4Char">
    <w:name w:val="Επικεφαλίδα 4 Char"/>
    <w:basedOn w:val="a0"/>
    <w:link w:val="4"/>
    <w:uiPriority w:val="9"/>
    <w:semiHidden/>
    <w:rsid w:val="00C5599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C5599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C5599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C5599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C5599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C55993"/>
    <w:rPr>
      <w:rFonts w:asciiTheme="majorHAnsi" w:eastAsiaTheme="majorEastAsia" w:hAnsiTheme="majorHAnsi" w:cstheme="majorBidi"/>
      <w:i/>
      <w:iCs/>
      <w:color w:val="272727" w:themeColor="text1" w:themeTint="D8"/>
      <w:sz w:val="21"/>
      <w:szCs w:val="21"/>
    </w:rPr>
  </w:style>
  <w:style w:type="paragraph" w:styleId="a9">
    <w:name w:val="Balloon Text"/>
    <w:basedOn w:val="a"/>
    <w:link w:val="Char1"/>
    <w:uiPriority w:val="99"/>
    <w:semiHidden/>
    <w:unhideWhenUsed/>
    <w:rsid w:val="00BD58D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D58DD"/>
    <w:rPr>
      <w:rFonts w:ascii="Segoe UI" w:hAnsi="Segoe UI" w:cs="Segoe UI"/>
      <w:sz w:val="18"/>
      <w:szCs w:val="18"/>
    </w:rPr>
  </w:style>
  <w:style w:type="character" w:customStyle="1" w:styleId="go">
    <w:name w:val="go"/>
    <w:basedOn w:val="a0"/>
    <w:rsid w:val="008B0F3D"/>
  </w:style>
  <w:style w:type="paragraph" w:styleId="aa">
    <w:name w:val="header"/>
    <w:basedOn w:val="a"/>
    <w:link w:val="Char2"/>
    <w:uiPriority w:val="99"/>
    <w:unhideWhenUsed/>
    <w:rsid w:val="002513CA"/>
    <w:pPr>
      <w:tabs>
        <w:tab w:val="center" w:pos="4153"/>
        <w:tab w:val="right" w:pos="8306"/>
      </w:tabs>
      <w:spacing w:after="0" w:line="240" w:lineRule="auto"/>
    </w:pPr>
  </w:style>
  <w:style w:type="character" w:customStyle="1" w:styleId="Char2">
    <w:name w:val="Κεφαλίδα Char"/>
    <w:basedOn w:val="a0"/>
    <w:link w:val="aa"/>
    <w:uiPriority w:val="99"/>
    <w:rsid w:val="002513CA"/>
  </w:style>
  <w:style w:type="paragraph" w:styleId="ab">
    <w:name w:val="footer"/>
    <w:basedOn w:val="a"/>
    <w:link w:val="Char3"/>
    <w:uiPriority w:val="99"/>
    <w:unhideWhenUsed/>
    <w:rsid w:val="002513CA"/>
    <w:pPr>
      <w:tabs>
        <w:tab w:val="center" w:pos="4153"/>
        <w:tab w:val="right" w:pos="8306"/>
      </w:tabs>
      <w:spacing w:after="0" w:line="240" w:lineRule="auto"/>
    </w:pPr>
  </w:style>
  <w:style w:type="character" w:customStyle="1" w:styleId="Char3">
    <w:name w:val="Υποσέλιδο Char"/>
    <w:basedOn w:val="a0"/>
    <w:link w:val="ab"/>
    <w:uiPriority w:val="99"/>
    <w:rsid w:val="002513CA"/>
  </w:style>
  <w:style w:type="character" w:styleId="ac">
    <w:name w:val="annotation reference"/>
    <w:basedOn w:val="a0"/>
    <w:uiPriority w:val="99"/>
    <w:semiHidden/>
    <w:unhideWhenUsed/>
    <w:rsid w:val="00252C3A"/>
    <w:rPr>
      <w:sz w:val="16"/>
      <w:szCs w:val="16"/>
    </w:rPr>
  </w:style>
  <w:style w:type="paragraph" w:styleId="ad">
    <w:name w:val="annotation text"/>
    <w:basedOn w:val="a"/>
    <w:link w:val="Char4"/>
    <w:uiPriority w:val="99"/>
    <w:semiHidden/>
    <w:unhideWhenUsed/>
    <w:rsid w:val="00252C3A"/>
    <w:pPr>
      <w:spacing w:line="240" w:lineRule="auto"/>
    </w:pPr>
    <w:rPr>
      <w:sz w:val="20"/>
      <w:szCs w:val="20"/>
    </w:rPr>
  </w:style>
  <w:style w:type="character" w:customStyle="1" w:styleId="Char4">
    <w:name w:val="Κείμενο σχολίου Char"/>
    <w:basedOn w:val="a0"/>
    <w:link w:val="ad"/>
    <w:uiPriority w:val="99"/>
    <w:semiHidden/>
    <w:rsid w:val="00252C3A"/>
    <w:rPr>
      <w:sz w:val="20"/>
      <w:szCs w:val="20"/>
    </w:rPr>
  </w:style>
  <w:style w:type="paragraph" w:styleId="ae">
    <w:name w:val="annotation subject"/>
    <w:basedOn w:val="ad"/>
    <w:next w:val="ad"/>
    <w:link w:val="Char5"/>
    <w:uiPriority w:val="99"/>
    <w:semiHidden/>
    <w:unhideWhenUsed/>
    <w:rsid w:val="00252C3A"/>
    <w:rPr>
      <w:b/>
      <w:bCs/>
    </w:rPr>
  </w:style>
  <w:style w:type="character" w:customStyle="1" w:styleId="Char5">
    <w:name w:val="Θέμα σχολίου Char"/>
    <w:basedOn w:val="Char4"/>
    <w:link w:val="ae"/>
    <w:uiPriority w:val="99"/>
    <w:semiHidden/>
    <w:rsid w:val="00252C3A"/>
    <w:rPr>
      <w:b/>
      <w:bCs/>
      <w:sz w:val="20"/>
      <w:szCs w:val="20"/>
    </w:rPr>
  </w:style>
  <w:style w:type="character" w:customStyle="1" w:styleId="vuuxrf">
    <w:name w:val="vuuxrf"/>
    <w:basedOn w:val="a0"/>
    <w:rsid w:val="00A645D4"/>
  </w:style>
  <w:style w:type="character" w:styleId="HTML">
    <w:name w:val="HTML Cite"/>
    <w:basedOn w:val="a0"/>
    <w:uiPriority w:val="99"/>
    <w:semiHidden/>
    <w:unhideWhenUsed/>
    <w:rsid w:val="00A64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5525">
      <w:bodyDiv w:val="1"/>
      <w:marLeft w:val="0"/>
      <w:marRight w:val="0"/>
      <w:marTop w:val="0"/>
      <w:marBottom w:val="0"/>
      <w:divBdr>
        <w:top w:val="none" w:sz="0" w:space="0" w:color="auto"/>
        <w:left w:val="none" w:sz="0" w:space="0" w:color="auto"/>
        <w:bottom w:val="none" w:sz="0" w:space="0" w:color="auto"/>
        <w:right w:val="none" w:sz="0" w:space="0" w:color="auto"/>
      </w:divBdr>
      <w:divsChild>
        <w:div w:id="1834225279">
          <w:marLeft w:val="0"/>
          <w:marRight w:val="0"/>
          <w:marTop w:val="0"/>
          <w:marBottom w:val="0"/>
          <w:divBdr>
            <w:top w:val="none" w:sz="0" w:space="0" w:color="auto"/>
            <w:left w:val="none" w:sz="0" w:space="0" w:color="auto"/>
            <w:bottom w:val="none" w:sz="0" w:space="0" w:color="auto"/>
            <w:right w:val="none" w:sz="0" w:space="0" w:color="auto"/>
          </w:divBdr>
          <w:divsChild>
            <w:div w:id="842013891">
              <w:marLeft w:val="0"/>
              <w:marRight w:val="0"/>
              <w:marTop w:val="0"/>
              <w:marBottom w:val="0"/>
              <w:divBdr>
                <w:top w:val="none" w:sz="0" w:space="0" w:color="auto"/>
                <w:left w:val="none" w:sz="0" w:space="0" w:color="auto"/>
                <w:bottom w:val="none" w:sz="0" w:space="0" w:color="auto"/>
                <w:right w:val="none" w:sz="0" w:space="0" w:color="auto"/>
              </w:divBdr>
              <w:divsChild>
                <w:div w:id="1679506401">
                  <w:marLeft w:val="0"/>
                  <w:marRight w:val="0"/>
                  <w:marTop w:val="0"/>
                  <w:marBottom w:val="0"/>
                  <w:divBdr>
                    <w:top w:val="none" w:sz="0" w:space="0" w:color="auto"/>
                    <w:left w:val="none" w:sz="0" w:space="0" w:color="auto"/>
                    <w:bottom w:val="none" w:sz="0" w:space="0" w:color="auto"/>
                    <w:right w:val="none" w:sz="0" w:space="0" w:color="auto"/>
                  </w:divBdr>
                  <w:divsChild>
                    <w:div w:id="1731078637">
                      <w:marLeft w:val="0"/>
                      <w:marRight w:val="0"/>
                      <w:marTop w:val="0"/>
                      <w:marBottom w:val="0"/>
                      <w:divBdr>
                        <w:top w:val="none" w:sz="0" w:space="0" w:color="auto"/>
                        <w:left w:val="none" w:sz="0" w:space="0" w:color="auto"/>
                        <w:bottom w:val="none" w:sz="0" w:space="0" w:color="auto"/>
                        <w:right w:val="none" w:sz="0" w:space="0" w:color="auto"/>
                      </w:divBdr>
                    </w:div>
                    <w:div w:id="954214866">
                      <w:marLeft w:val="0"/>
                      <w:marRight w:val="0"/>
                      <w:marTop w:val="0"/>
                      <w:marBottom w:val="0"/>
                      <w:divBdr>
                        <w:top w:val="none" w:sz="0" w:space="0" w:color="auto"/>
                        <w:left w:val="none" w:sz="0" w:space="0" w:color="auto"/>
                        <w:bottom w:val="none" w:sz="0" w:space="0" w:color="auto"/>
                        <w:right w:val="none" w:sz="0" w:space="0" w:color="auto"/>
                      </w:divBdr>
                      <w:divsChild>
                        <w:div w:id="19423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30098">
      <w:bodyDiv w:val="1"/>
      <w:marLeft w:val="0"/>
      <w:marRight w:val="0"/>
      <w:marTop w:val="0"/>
      <w:marBottom w:val="0"/>
      <w:divBdr>
        <w:top w:val="none" w:sz="0" w:space="0" w:color="auto"/>
        <w:left w:val="none" w:sz="0" w:space="0" w:color="auto"/>
        <w:bottom w:val="none" w:sz="0" w:space="0" w:color="auto"/>
        <w:right w:val="none" w:sz="0" w:space="0" w:color="auto"/>
      </w:divBdr>
    </w:div>
    <w:div w:id="7964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3F87C-9884-4A34-A103-11F9A87D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2923</Words>
  <Characters>15789</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Εσωτερικός Κανονισμός Λειτουργίας</vt:lpstr>
      <vt:lpstr>Εσωτερικός Κανονισμός Λειτουργίας</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Εσωτερικός Κανονισμός Λειτουργίας</dc:title>
  <dc:subject>6ο ΓΕΛ ΑΧΑΡΝΩΝ</dc:subject>
  <dc:creator>user</dc:creator>
  <cp:lastModifiedBy>user</cp:lastModifiedBy>
  <cp:revision>4</cp:revision>
  <cp:lastPrinted>2023-12-15T11:04:00Z</cp:lastPrinted>
  <dcterms:created xsi:type="dcterms:W3CDTF">2023-12-15T10:52:00Z</dcterms:created>
  <dcterms:modified xsi:type="dcterms:W3CDTF">2023-12-15T11:06:00Z</dcterms:modified>
</cp:coreProperties>
</file>